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166" w:rsidRDefault="00515FFE" w:rsidP="00C711BD">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in;height:1in" fillcolor="#06c" strokecolor="#9cf" strokeweight="1.5pt">
            <v:shadow on="t" color="#900"/>
            <v:textpath style="font-family:&quot;华文新魏&quot;;font-weight:bold;v-text-kern:t" trim="t" fitpath="t" string="北京大学口腔医院&#10;图书馆馆刊"/>
          </v:shape>
        </w:pict>
      </w:r>
    </w:p>
    <w:p w:rsidR="00C711BD" w:rsidRDefault="00C711BD" w:rsidP="00C711BD"/>
    <w:p w:rsidR="00C711BD" w:rsidRDefault="00C711BD" w:rsidP="00C711BD">
      <w:pPr>
        <w:jc w:val="center"/>
        <w:rPr>
          <w:sz w:val="28"/>
          <w:szCs w:val="28"/>
        </w:rPr>
      </w:pPr>
      <w:r w:rsidRPr="00C711BD">
        <w:rPr>
          <w:rFonts w:hint="eastAsia"/>
          <w:sz w:val="28"/>
          <w:szCs w:val="28"/>
        </w:rPr>
        <w:t>201</w:t>
      </w:r>
      <w:r w:rsidR="00365BFB">
        <w:rPr>
          <w:rFonts w:hint="eastAsia"/>
          <w:sz w:val="28"/>
          <w:szCs w:val="28"/>
        </w:rPr>
        <w:t>7</w:t>
      </w:r>
      <w:r w:rsidRPr="00C711BD">
        <w:rPr>
          <w:rFonts w:hint="eastAsia"/>
          <w:sz w:val="28"/>
          <w:szCs w:val="28"/>
        </w:rPr>
        <w:t>年</w:t>
      </w:r>
      <w:r w:rsidR="00CF0355">
        <w:rPr>
          <w:rFonts w:hint="eastAsia"/>
          <w:sz w:val="28"/>
          <w:szCs w:val="28"/>
        </w:rPr>
        <w:t>6</w:t>
      </w:r>
      <w:r w:rsidRPr="00C711BD">
        <w:rPr>
          <w:rFonts w:hint="eastAsia"/>
          <w:sz w:val="28"/>
          <w:szCs w:val="28"/>
        </w:rPr>
        <w:t>期</w:t>
      </w:r>
    </w:p>
    <w:p w:rsidR="00C711BD" w:rsidRDefault="00515FFE" w:rsidP="00C711BD">
      <w:pPr>
        <w:rPr>
          <w:sz w:val="28"/>
          <w:szCs w:val="28"/>
        </w:rPr>
      </w:pPr>
      <w:r>
        <w:rPr>
          <w:noProof/>
          <w:sz w:val="28"/>
          <w:szCs w:val="28"/>
        </w:rPr>
        <w:pict>
          <v:line id="_x0000_s1028" style="position:absolute;left:0;text-align:left;flip:y;z-index:1" from="-18pt,3.9pt" to="495.65pt,7.8pt" strokecolor="blue" strokeweight="1pt">
            <v:stroke dashstyle="1 1" endcap="round"/>
          </v:line>
        </w:pict>
      </w:r>
    </w:p>
    <w:p w:rsidR="008B7A4E" w:rsidRPr="00E74333" w:rsidRDefault="002C7DEA" w:rsidP="008B7A4E">
      <w:pPr>
        <w:rPr>
          <w:color w:val="0070C0"/>
          <w:sz w:val="28"/>
          <w:szCs w:val="28"/>
        </w:rPr>
      </w:pPr>
      <w:r w:rsidRPr="00E74333">
        <w:rPr>
          <w:rFonts w:eastAsia="华文新魏" w:hint="eastAsia"/>
          <w:b/>
          <w:color w:val="0070C0"/>
          <w:sz w:val="44"/>
          <w:szCs w:val="44"/>
        </w:rPr>
        <w:t>检索小技巧</w:t>
      </w:r>
    </w:p>
    <w:tbl>
      <w:tblPr>
        <w:tblW w:w="5000" w:type="pct"/>
        <w:tblCellSpacing w:w="0" w:type="dxa"/>
        <w:tblCellMar>
          <w:left w:w="0" w:type="dxa"/>
          <w:right w:w="0" w:type="dxa"/>
        </w:tblCellMar>
        <w:tblLook w:val="04A0"/>
      </w:tblPr>
      <w:tblGrid>
        <w:gridCol w:w="8312"/>
      </w:tblGrid>
      <w:tr w:rsidR="00EC2433">
        <w:trPr>
          <w:trHeight w:val="900"/>
          <w:tblCellSpacing w:w="0" w:type="dxa"/>
        </w:trPr>
        <w:tc>
          <w:tcPr>
            <w:tcW w:w="0" w:type="auto"/>
            <w:vAlign w:val="center"/>
            <w:hideMark/>
          </w:tcPr>
          <w:p w:rsidR="00EC2433" w:rsidRDefault="00006A17" w:rsidP="00EC2433">
            <w:pPr>
              <w:widowControl/>
              <w:spacing w:line="360" w:lineRule="atLeast"/>
              <w:rPr>
                <w:rFonts w:ascii="宋体" w:hAnsi="宋体" w:cs="宋体"/>
                <w:sz w:val="24"/>
              </w:rPr>
            </w:pPr>
            <w:r w:rsidRPr="00006A17">
              <w:rPr>
                <w:rFonts w:ascii="隶书" w:eastAsia="隶书"/>
                <w:b/>
                <w:bCs/>
                <w:sz w:val="32"/>
                <w:szCs w:val="32"/>
              </w:rPr>
              <w:t xml:space="preserve">PubMed </w:t>
            </w:r>
            <w:r w:rsidR="0091741D" w:rsidRPr="0091741D">
              <w:rPr>
                <w:rFonts w:ascii="隶书" w:eastAsia="隶书"/>
                <w:b/>
                <w:bCs/>
                <w:sz w:val="32"/>
                <w:szCs w:val="32"/>
              </w:rPr>
              <w:t xml:space="preserve"> </w:t>
            </w:r>
            <w:r w:rsidR="00792D2F" w:rsidRPr="00792D2F">
              <w:rPr>
                <w:rFonts w:ascii="隶书" w:eastAsia="隶书"/>
                <w:b/>
                <w:bCs/>
                <w:sz w:val="32"/>
                <w:szCs w:val="32"/>
              </w:rPr>
              <w:t xml:space="preserve"> </w:t>
            </w:r>
            <w:r w:rsidR="008B6BC1" w:rsidRPr="008B6BC1">
              <w:rPr>
                <w:rFonts w:ascii="隶书" w:eastAsia="隶书"/>
                <w:b/>
                <w:bCs/>
                <w:sz w:val="32"/>
                <w:szCs w:val="32"/>
              </w:rPr>
              <w:t xml:space="preserve"> </w:t>
            </w:r>
            <w:r w:rsidR="00EC2433">
              <w:rPr>
                <w:rStyle w:val="a7"/>
                <w:color w:val="428D8E"/>
              </w:rPr>
              <w:t xml:space="preserve"> </w:t>
            </w:r>
          </w:p>
        </w:tc>
      </w:tr>
    </w:tbl>
    <w:p w:rsidR="00EC2433" w:rsidRDefault="00EC2433" w:rsidP="00EC2433">
      <w:pPr>
        <w:rPr>
          <w:vanish/>
        </w:rPr>
      </w:pPr>
    </w:p>
    <w:tbl>
      <w:tblPr>
        <w:tblW w:w="5000" w:type="pct"/>
        <w:tblCellSpacing w:w="15" w:type="dxa"/>
        <w:tblCellMar>
          <w:top w:w="15" w:type="dxa"/>
          <w:left w:w="15" w:type="dxa"/>
          <w:bottom w:w="15" w:type="dxa"/>
          <w:right w:w="15" w:type="dxa"/>
        </w:tblCellMar>
        <w:tblLook w:val="04A0"/>
      </w:tblPr>
      <w:tblGrid>
        <w:gridCol w:w="8402"/>
      </w:tblGrid>
      <w:tr w:rsidR="008B6BC1" w:rsidRPr="0089569A" w:rsidTr="00792D2F">
        <w:trPr>
          <w:tblCellSpacing w:w="15" w:type="dxa"/>
        </w:trPr>
        <w:tc>
          <w:tcPr>
            <w:tcW w:w="0" w:type="auto"/>
            <w:hideMark/>
          </w:tcPr>
          <w:p w:rsidR="008B6BC1" w:rsidRPr="0089569A" w:rsidRDefault="008B6BC1" w:rsidP="0089569A">
            <w:pPr>
              <w:spacing w:line="360" w:lineRule="auto"/>
              <w:rPr>
                <w:rFonts w:ascii="宋体" w:hAnsi="宋体"/>
                <w:sz w:val="24"/>
              </w:rPr>
            </w:pPr>
          </w:p>
        </w:tc>
      </w:tr>
    </w:tbl>
    <w:p w:rsidR="00006A17" w:rsidRDefault="00006A17" w:rsidP="00006A17">
      <w:pPr>
        <w:pStyle w:val="nr"/>
        <w:spacing w:line="360" w:lineRule="auto"/>
        <w:rPr>
          <w:sz w:val="24"/>
        </w:rPr>
      </w:pPr>
      <w:r w:rsidRPr="00006A17">
        <w:rPr>
          <w:b/>
          <w:bCs/>
          <w:sz w:val="24"/>
        </w:rPr>
        <w:t xml:space="preserve">一、数据库简介 </w:t>
      </w:r>
      <w:r w:rsidRPr="00006A17">
        <w:rPr>
          <w:sz w:val="24"/>
        </w:rPr>
        <w:br/>
        <w:t>   PubMed系统是由美国国家医学图书馆（National Library of Medicine，NLM）的国家生物技术信息中心（National Center for Biotechnology Information，NCBI）开发研制的一个医学文献网络数据库。该库以MEDLINE数据库内容为基础，进一步扩大收录范围，提高报道速度，并于1997年6月开始免费向全球因特网用户提供服务，部分文献还可免费获取原文。该数据库内容包括MEDLINE、OLDMEDLINE、In Process Citations和Publisher-Supplied Citations四个部分。</w:t>
      </w:r>
      <w:r w:rsidRPr="00006A17">
        <w:rPr>
          <w:sz w:val="24"/>
        </w:rPr>
        <w:br/>
        <w:t>PubMed数据库网址：</w:t>
      </w:r>
      <w:hyperlink r:id="rId8" w:history="1">
        <w:r w:rsidRPr="009A411C">
          <w:rPr>
            <w:rStyle w:val="a4"/>
            <w:sz w:val="24"/>
          </w:rPr>
          <w:t>http://pubmed.gov</w:t>
        </w:r>
      </w:hyperlink>
    </w:p>
    <w:p w:rsidR="00006A17" w:rsidRDefault="00006A17" w:rsidP="00006A17">
      <w:pPr>
        <w:pStyle w:val="nr"/>
        <w:spacing w:line="360" w:lineRule="auto"/>
        <w:rPr>
          <w:sz w:val="24"/>
        </w:rPr>
      </w:pPr>
      <w:r w:rsidRPr="00006A17">
        <w:rPr>
          <w:sz w:val="24"/>
        </w:rPr>
        <w:br/>
      </w:r>
      <w:r w:rsidRPr="00006A17">
        <w:rPr>
          <w:b/>
          <w:bCs/>
          <w:sz w:val="24"/>
        </w:rPr>
        <w:t xml:space="preserve">二、数据库检索指南 </w:t>
      </w:r>
      <w:r w:rsidRPr="00006A17">
        <w:rPr>
          <w:sz w:val="24"/>
        </w:rPr>
        <w:br/>
      </w:r>
      <w:r w:rsidRPr="00006A17">
        <w:rPr>
          <w:b/>
          <w:sz w:val="24"/>
        </w:rPr>
        <w:t>（一）检索运算符及检索规则</w:t>
      </w:r>
      <w:r w:rsidRPr="00006A17">
        <w:rPr>
          <w:b/>
          <w:sz w:val="24"/>
        </w:rPr>
        <w:br/>
      </w:r>
      <w:r>
        <w:rPr>
          <w:rFonts w:hint="eastAsia"/>
          <w:sz w:val="24"/>
        </w:rPr>
        <w:t xml:space="preserve">    </w:t>
      </w:r>
      <w:r w:rsidRPr="00006A17">
        <w:rPr>
          <w:sz w:val="24"/>
        </w:rPr>
        <w:t>1．自动转换匹配功能（Automatic Term Mapping）　可以实现词语的自动转换和匹配，主要通过4个表来进行：MeSH转换表（MeSH Translation Table）、刊名转换表（Journal Translation Table）、短语表（Phrase List）、著者索引表（Author Index）。在检索提问栏内输入一个或若干个检索词，系统将依次到以上4个表中进行词语匹配，直到找到相匹配的词为止。  </w:t>
      </w:r>
      <w:r w:rsidRPr="00006A17">
        <w:rPr>
          <w:sz w:val="24"/>
        </w:rPr>
        <w:br/>
      </w:r>
      <w:r>
        <w:rPr>
          <w:rFonts w:hint="eastAsia"/>
          <w:sz w:val="24"/>
        </w:rPr>
        <w:t xml:space="preserve">    </w:t>
      </w:r>
      <w:r w:rsidRPr="00006A17">
        <w:rPr>
          <w:sz w:val="24"/>
        </w:rPr>
        <w:t>2. 截词功能（Truncation） 可以使用"*"作为通配符进行截词检索。“*”</w:t>
      </w:r>
      <w:r w:rsidRPr="00006A17">
        <w:rPr>
          <w:sz w:val="24"/>
        </w:rPr>
        <w:lastRenderedPageBreak/>
        <w:t>代表零个或多个字符，如chem*可检出包含chemistry、chemical等词的文献。</w:t>
      </w:r>
      <w:r w:rsidRPr="00006A17">
        <w:rPr>
          <w:sz w:val="24"/>
        </w:rPr>
        <w:br/>
      </w:r>
      <w:r>
        <w:rPr>
          <w:rFonts w:hint="eastAsia"/>
          <w:sz w:val="24"/>
        </w:rPr>
        <w:t xml:space="preserve">    </w:t>
      </w:r>
      <w:r w:rsidRPr="00006A17">
        <w:rPr>
          <w:sz w:val="24"/>
        </w:rPr>
        <w:t>3. 词组检索功能（Phrase Searching）也叫强制检索功能。许多短语可以通过自动词语匹配功能检索，但是当所键入的短语没有所对应的匹配词组时，如single cell，系统将会分别检索single和cell，然后用AND将其组配起来。可以使用""强制系统把single cell当成一个不可分割的词组进行检索。  </w:t>
      </w:r>
      <w:r w:rsidRPr="00006A17">
        <w:rPr>
          <w:sz w:val="24"/>
        </w:rPr>
        <w:br/>
      </w:r>
      <w:r>
        <w:rPr>
          <w:rFonts w:hint="eastAsia"/>
          <w:sz w:val="24"/>
        </w:rPr>
        <w:t xml:space="preserve">    </w:t>
      </w:r>
      <w:r w:rsidRPr="00006A17">
        <w:rPr>
          <w:sz w:val="24"/>
        </w:rPr>
        <w:t>4. 布尔检索 PubMed支持布尔逻辑检索，运算符号必须大写，分别是：逻辑“与”AND，逻辑“或”OR，逻辑“非”NOT。运算顺序是从左到右执行，可以通过（）改变运算次序。  </w:t>
      </w:r>
      <w:r w:rsidRPr="00006A17">
        <w:rPr>
          <w:sz w:val="24"/>
        </w:rPr>
        <w:br/>
      </w:r>
      <w:r>
        <w:rPr>
          <w:rFonts w:hint="eastAsia"/>
          <w:sz w:val="24"/>
        </w:rPr>
        <w:t xml:space="preserve">    </w:t>
      </w:r>
      <w:r w:rsidRPr="00006A17">
        <w:rPr>
          <w:sz w:val="24"/>
        </w:rPr>
        <w:t>5. 限定检索 包括字段限定检索；文献类型、文献语种、出版日期，以及PubMed子集等限定检索。  </w:t>
      </w:r>
    </w:p>
    <w:p w:rsidR="00006A17" w:rsidRDefault="00006A17" w:rsidP="00006A17">
      <w:pPr>
        <w:pStyle w:val="nr"/>
        <w:spacing w:line="360" w:lineRule="auto"/>
        <w:rPr>
          <w:sz w:val="24"/>
        </w:rPr>
      </w:pPr>
      <w:r w:rsidRPr="00006A17">
        <w:rPr>
          <w:sz w:val="24"/>
        </w:rPr>
        <w:br/>
      </w:r>
      <w:r w:rsidRPr="00006A17">
        <w:rPr>
          <w:b/>
          <w:sz w:val="24"/>
        </w:rPr>
        <w:t>（二）检索方式</w:t>
      </w:r>
      <w:r w:rsidRPr="00006A17">
        <w:rPr>
          <w:b/>
          <w:sz w:val="24"/>
        </w:rPr>
        <w:br/>
      </w:r>
      <w:r>
        <w:rPr>
          <w:sz w:val="24"/>
        </w:rPr>
        <w:t>  </w:t>
      </w:r>
      <w:r w:rsidRPr="00006A17">
        <w:rPr>
          <w:sz w:val="24"/>
        </w:rPr>
        <w:t>PubMed主要提供基本检索、高级检索、专题文献检索等检索方式。</w:t>
      </w:r>
      <w:r w:rsidRPr="00006A17">
        <w:rPr>
          <w:sz w:val="24"/>
        </w:rPr>
        <w:br/>
      </w:r>
      <w:r>
        <w:rPr>
          <w:rFonts w:hint="eastAsia"/>
          <w:sz w:val="24"/>
        </w:rPr>
        <w:t xml:space="preserve">    </w:t>
      </w:r>
      <w:r w:rsidRPr="00006A17">
        <w:rPr>
          <w:sz w:val="24"/>
        </w:rPr>
        <w:t>1. 基本检索 </w:t>
      </w:r>
      <w:r w:rsidRPr="00006A17">
        <w:rPr>
          <w:sz w:val="24"/>
        </w:rPr>
        <w:br/>
        <w:t>（1）作者  依据作者姓名来查找文献，作者的输入格式为：姓在前用全称，名在后用首字母缩写，并与姓之间有空格。如smith p。如果只用姓来检索，则须加上作者字段标识符[au]。</w:t>
      </w:r>
      <w:r w:rsidRPr="00006A17">
        <w:rPr>
          <w:sz w:val="24"/>
        </w:rPr>
        <w:br/>
        <w:t>（2）期刊  根据期刊名称来查找文献，一般采用刊名缩写形式进行检索。期刊的缩写形式按照PubMed数据库的统一规定来表示。期刊检索应注意：</w:t>
      </w:r>
      <w:r w:rsidRPr="00006A17">
        <w:rPr>
          <w:sz w:val="24"/>
        </w:rPr>
        <w:br/>
        <w:t>（3）关键词  输入的任何关键词或检索式，如没有加任何限定符号，则首先进行自动转换匹配检索。</w:t>
      </w:r>
      <w:r w:rsidRPr="00006A17">
        <w:rPr>
          <w:sz w:val="24"/>
        </w:rPr>
        <w:br/>
      </w:r>
      <w:r>
        <w:rPr>
          <w:rFonts w:hint="eastAsia"/>
          <w:sz w:val="24"/>
        </w:rPr>
        <w:t xml:space="preserve">    </w:t>
      </w:r>
      <w:r w:rsidRPr="00006A17">
        <w:rPr>
          <w:sz w:val="24"/>
        </w:rPr>
        <w:t>2. 高级检索</w:t>
      </w:r>
      <w:r w:rsidRPr="00006A17">
        <w:rPr>
          <w:sz w:val="24"/>
        </w:rPr>
        <w:br/>
        <w:t>（1）主题词检索  可以先浏览查找主题词，再进行检索。也可以直接输入检索词进行查询检索。每个主题词的下面均列出副主题词或主要主题词及不扩展下位词的检索选项。</w:t>
      </w:r>
      <w:r w:rsidRPr="00006A17">
        <w:rPr>
          <w:sz w:val="24"/>
        </w:rPr>
        <w:br/>
        <w:t>（2）限制性检索  使用Limits按钮进行检索的方法。该方法可以对作者、期刊刊名、免费全文链接或全文链接或带有摘要文献、文献出版日期或录入到PubMed数据库的日期、语种、子集、实验对象、性别、文献出版类型等内容进行限定。</w:t>
      </w:r>
      <w:r w:rsidRPr="00006A17">
        <w:rPr>
          <w:sz w:val="24"/>
        </w:rPr>
        <w:br/>
      </w:r>
      <w:r w:rsidRPr="00006A17">
        <w:rPr>
          <w:sz w:val="24"/>
        </w:rPr>
        <w:lastRenderedPageBreak/>
        <w:t>（3）预检索及索引浏览  使用Preview/Index按钮进行检索的方法，可以优化检索策略。</w:t>
      </w:r>
      <w:r w:rsidRPr="00006A17">
        <w:rPr>
          <w:sz w:val="24"/>
        </w:rPr>
        <w:br/>
        <w:t>（4）引文匹配器  包括单篇引文匹配器（Single Citation Matcher）和多篇引文匹配器（Batch Citation Matcher）两种。查找一篇文献，可以输入刊名、日期、卷、期、页码、作者、题目等任何一项内容进行查询。查找多篇文献，可以按照系统设定好的顺序将所查找的文章每篇逐项地列出进行查询。</w:t>
      </w:r>
    </w:p>
    <w:p w:rsidR="00006A17" w:rsidRDefault="00006A17" w:rsidP="00006A17">
      <w:pPr>
        <w:pStyle w:val="nr"/>
        <w:spacing w:line="360" w:lineRule="auto"/>
        <w:rPr>
          <w:sz w:val="24"/>
        </w:rPr>
      </w:pPr>
      <w:r w:rsidRPr="00006A17">
        <w:rPr>
          <w:sz w:val="24"/>
        </w:rPr>
        <w:br/>
      </w:r>
      <w:r w:rsidRPr="00006A17">
        <w:rPr>
          <w:b/>
          <w:sz w:val="24"/>
        </w:rPr>
        <w:t>（三）专题文献检索</w:t>
      </w:r>
      <w:r w:rsidRPr="00006A17">
        <w:rPr>
          <w:b/>
          <w:sz w:val="24"/>
        </w:rPr>
        <w:br/>
      </w:r>
      <w:r>
        <w:rPr>
          <w:rFonts w:hint="eastAsia"/>
          <w:sz w:val="24"/>
        </w:rPr>
        <w:t xml:space="preserve">    </w:t>
      </w:r>
      <w:r w:rsidRPr="00006A17">
        <w:rPr>
          <w:sz w:val="24"/>
        </w:rPr>
        <w:t>1．循证医学文献查询  可以通过Clinical Queries栏目和Limit限定中Publication type选项检索循证医学文献。</w:t>
      </w:r>
      <w:r w:rsidRPr="00006A17">
        <w:rPr>
          <w:sz w:val="24"/>
        </w:rPr>
        <w:br/>
      </w:r>
      <w:r>
        <w:rPr>
          <w:rFonts w:hint="eastAsia"/>
          <w:sz w:val="24"/>
        </w:rPr>
        <w:t xml:space="preserve">    </w:t>
      </w:r>
      <w:r w:rsidRPr="00006A17">
        <w:rPr>
          <w:sz w:val="24"/>
        </w:rPr>
        <w:t>2．专题子集检索  有四类专题子集，即主题子集（Subject Subsets）、文献状态子集（Citation Status Subsets）、期刊/引文子集（Journal/Citation Subsets）、PubMed中心子集（PubMed Central Subsets，PMC），检索不同范围的文献。</w:t>
      </w:r>
    </w:p>
    <w:p w:rsidR="008F329B" w:rsidRPr="0091741D" w:rsidRDefault="00006A17" w:rsidP="00006A17">
      <w:pPr>
        <w:pStyle w:val="nr"/>
        <w:spacing w:line="360" w:lineRule="auto"/>
        <w:rPr>
          <w:szCs w:val="21"/>
        </w:rPr>
      </w:pPr>
      <w:r w:rsidRPr="00006A17">
        <w:rPr>
          <w:sz w:val="24"/>
        </w:rPr>
        <w:br/>
      </w:r>
      <w:r w:rsidRPr="00006A17">
        <w:rPr>
          <w:b/>
          <w:sz w:val="24"/>
        </w:rPr>
        <w:t>（四）检索结果的输出</w:t>
      </w:r>
      <w:r w:rsidRPr="00006A17">
        <w:rPr>
          <w:b/>
          <w:sz w:val="24"/>
        </w:rPr>
        <w:br/>
      </w:r>
      <w:r>
        <w:rPr>
          <w:rFonts w:hint="eastAsia"/>
          <w:sz w:val="24"/>
        </w:rPr>
        <w:t xml:space="preserve">    </w:t>
      </w:r>
      <w:r w:rsidRPr="00006A17">
        <w:rPr>
          <w:sz w:val="24"/>
        </w:rPr>
        <w:t>1．检索结果显示与排序</w:t>
      </w:r>
      <w:r w:rsidRPr="00006A17">
        <w:rPr>
          <w:sz w:val="24"/>
        </w:rPr>
        <w:br/>
        <w:t>（1）显示顺序  默认顺序为文献录入Entrez日期的降序排列，从Display Settings中选择Sort by按照作者、刊名、出版日期等重新排序。</w:t>
      </w:r>
      <w:r w:rsidRPr="00006A17">
        <w:rPr>
          <w:sz w:val="24"/>
        </w:rPr>
        <w:br/>
        <w:t>（2）显示格式  默认显示格式为Summary格式。主要显示格式的字段范围如下：</w:t>
      </w:r>
      <w:r w:rsidRPr="00006A17">
        <w:rPr>
          <w:sz w:val="24"/>
        </w:rPr>
        <w:br/>
        <w:t>Summary包括作者、团体作者、题目、期刊出处、出版类型、非英文文献的原文语种、PMID、评论内容的链接、文献出版状态；</w:t>
      </w:r>
      <w:r w:rsidRPr="00006A17">
        <w:rPr>
          <w:sz w:val="24"/>
        </w:rPr>
        <w:br/>
        <w:t>Abstract包括期刊出处、评论内容的链接、题目、非英文文献的原文语种、作者、团体作者、作者通讯地址、摘要、出版类型、人名主题词、PMID和文献出版状态；</w:t>
      </w:r>
      <w:r w:rsidRPr="00006A17">
        <w:rPr>
          <w:sz w:val="24"/>
        </w:rPr>
        <w:br/>
        <w:t>MEDLINE包括PMID、文献资料的提供者、引文状态、创建日期、国际标准刊号、出版日期、题目、摘要、作者、作者通讯地址、语种、出版类型、刊名、NLM唯一期刊ID、MeSH日期、文献ID、出版状态、出处；</w:t>
      </w:r>
      <w:r w:rsidRPr="00006A17">
        <w:rPr>
          <w:sz w:val="24"/>
        </w:rPr>
        <w:br/>
      </w:r>
      <w:r>
        <w:rPr>
          <w:rFonts w:hint="eastAsia"/>
          <w:sz w:val="24"/>
        </w:rPr>
        <w:lastRenderedPageBreak/>
        <w:t xml:space="preserve">    </w:t>
      </w:r>
      <w:r w:rsidRPr="00006A17">
        <w:rPr>
          <w:sz w:val="24"/>
        </w:rPr>
        <w:t>2．检索结果保存</w:t>
      </w:r>
      <w:r>
        <w:rPr>
          <w:sz w:val="24"/>
        </w:rPr>
        <w:br/>
        <w:t>  </w:t>
      </w:r>
      <w:r w:rsidRPr="00006A17">
        <w:rPr>
          <w:sz w:val="24"/>
        </w:rPr>
        <w:t>利用Send to按钮将检索的文献保存在文本、文件、剪贴板及将检索结果发送到E-mail中或进行全文订购。</w:t>
      </w:r>
      <w:r w:rsidRPr="00006A17">
        <w:rPr>
          <w:sz w:val="24"/>
        </w:rPr>
        <w:br/>
      </w:r>
    </w:p>
    <w:p w:rsidR="00A65278" w:rsidRDefault="00A65278" w:rsidP="00A65278">
      <w:pPr>
        <w:rPr>
          <w:rFonts w:eastAsia="华文新魏"/>
          <w:b/>
          <w:color w:val="0070C0"/>
          <w:sz w:val="44"/>
          <w:szCs w:val="44"/>
        </w:rPr>
      </w:pPr>
      <w:r w:rsidRPr="00E74333">
        <w:rPr>
          <w:rFonts w:eastAsia="华文新魏" w:hint="eastAsia"/>
          <w:b/>
          <w:color w:val="0070C0"/>
          <w:sz w:val="44"/>
          <w:szCs w:val="44"/>
        </w:rPr>
        <w:t>行业快迅</w:t>
      </w:r>
    </w:p>
    <w:p w:rsidR="00FC1526" w:rsidRPr="00E74333" w:rsidRDefault="00FC1526" w:rsidP="00A65278">
      <w:pPr>
        <w:rPr>
          <w:rFonts w:eastAsia="华文新魏"/>
          <w:b/>
          <w:color w:val="0070C0"/>
          <w:sz w:val="44"/>
          <w:szCs w:val="44"/>
        </w:rPr>
      </w:pPr>
    </w:p>
    <w:p w:rsidR="005F21BC" w:rsidRPr="005F21BC" w:rsidRDefault="005F21BC" w:rsidP="005F21BC">
      <w:pPr>
        <w:rPr>
          <w:rFonts w:eastAsia="华文新魏"/>
          <w:b/>
          <w:sz w:val="30"/>
          <w:szCs w:val="30"/>
        </w:rPr>
      </w:pPr>
      <w:r w:rsidRPr="005F21BC">
        <w:rPr>
          <w:rFonts w:eastAsia="华文新魏" w:hint="eastAsia"/>
          <w:b/>
          <w:sz w:val="30"/>
          <w:szCs w:val="30"/>
        </w:rPr>
        <w:t>从白天到午夜</w:t>
      </w:r>
      <w:r w:rsidRPr="005F21BC">
        <w:rPr>
          <w:rFonts w:eastAsia="华文新魏" w:hint="eastAsia"/>
          <w:b/>
          <w:sz w:val="30"/>
          <w:szCs w:val="30"/>
        </w:rPr>
        <w:t xml:space="preserve"> </w:t>
      </w:r>
      <w:r w:rsidRPr="005F21BC">
        <w:rPr>
          <w:rFonts w:eastAsia="华文新魏" w:hint="eastAsia"/>
          <w:b/>
          <w:sz w:val="30"/>
          <w:szCs w:val="30"/>
        </w:rPr>
        <w:t>从家门口到市中心</w:t>
      </w:r>
      <w:r w:rsidRPr="005F21BC">
        <w:rPr>
          <w:rFonts w:eastAsia="华文新魏" w:hint="eastAsia"/>
          <w:b/>
          <w:sz w:val="30"/>
          <w:szCs w:val="30"/>
        </w:rPr>
        <w:t xml:space="preserve"> </w:t>
      </w:r>
      <w:r w:rsidRPr="005F21BC">
        <w:rPr>
          <w:rFonts w:eastAsia="华文新魏" w:hint="eastAsia"/>
          <w:b/>
          <w:sz w:val="30"/>
          <w:szCs w:val="30"/>
        </w:rPr>
        <w:t>书香满京城</w:t>
      </w:r>
      <w:r w:rsidRPr="005F21BC">
        <w:rPr>
          <w:rFonts w:eastAsia="华文新魏" w:hint="eastAsia"/>
          <w:b/>
          <w:sz w:val="30"/>
          <w:szCs w:val="30"/>
        </w:rPr>
        <w:t xml:space="preserve"> </w:t>
      </w:r>
      <w:r w:rsidRPr="005F21BC">
        <w:rPr>
          <w:rFonts w:eastAsia="华文新魏" w:hint="eastAsia"/>
          <w:b/>
          <w:sz w:val="30"/>
          <w:szCs w:val="30"/>
        </w:rPr>
        <w:t>公共阅读的“私人订制”</w:t>
      </w:r>
    </w:p>
    <w:p w:rsidR="00125431" w:rsidRDefault="00125431" w:rsidP="00125431">
      <w:r w:rsidRPr="00125431">
        <w:rPr>
          <w:rFonts w:eastAsia="华文新魏"/>
          <w:b/>
          <w:sz w:val="44"/>
          <w:szCs w:val="44"/>
        </w:rPr>
        <w:t xml:space="preserve"> </w:t>
      </w:r>
      <w:r w:rsidR="0054729E">
        <w:rPr>
          <w:rFonts w:hint="eastAsia"/>
        </w:rPr>
        <w:t xml:space="preserve">    </w:t>
      </w:r>
    </w:p>
    <w:p w:rsidR="005F21BC" w:rsidRPr="005F21BC" w:rsidRDefault="005F21BC" w:rsidP="005F21BC">
      <w:pPr>
        <w:widowControl/>
        <w:shd w:val="clear" w:color="auto" w:fill="F4F4F4"/>
        <w:spacing w:line="360" w:lineRule="auto"/>
        <w:ind w:firstLine="480"/>
        <w:jc w:val="left"/>
        <w:rPr>
          <w:rFonts w:ascii="Arial" w:hAnsi="Arial" w:cs="Arial"/>
          <w:color w:val="333333"/>
          <w:kern w:val="0"/>
          <w:sz w:val="24"/>
        </w:rPr>
      </w:pPr>
      <w:r w:rsidRPr="005F21BC">
        <w:rPr>
          <w:rFonts w:ascii="Arial" w:hAnsi="Arial" w:cs="Arial"/>
          <w:color w:val="333333"/>
          <w:kern w:val="0"/>
          <w:sz w:val="24"/>
        </w:rPr>
        <w:t>完善公共文化服务体系，深入实施文化惠民工程，丰富群众性文化活动</w:t>
      </w:r>
      <w:r w:rsidRPr="005F21BC">
        <w:rPr>
          <w:rFonts w:ascii="Arial" w:hAnsi="Arial" w:cs="Arial"/>
          <w:color w:val="333333"/>
          <w:kern w:val="0"/>
          <w:sz w:val="24"/>
        </w:rPr>
        <w:t>……”</w:t>
      </w:r>
      <w:r w:rsidRPr="005F21BC">
        <w:rPr>
          <w:rFonts w:ascii="Arial" w:hAnsi="Arial" w:cs="Arial"/>
          <w:color w:val="333333"/>
          <w:kern w:val="0"/>
          <w:sz w:val="24"/>
        </w:rPr>
        <w:t>十九大报告提出，要</w:t>
      </w:r>
      <w:r w:rsidRPr="005F21BC">
        <w:rPr>
          <w:rFonts w:ascii="Arial" w:hAnsi="Arial" w:cs="Arial"/>
          <w:color w:val="333333"/>
          <w:kern w:val="0"/>
          <w:sz w:val="24"/>
        </w:rPr>
        <w:t>“</w:t>
      </w:r>
      <w:r w:rsidRPr="005F21BC">
        <w:rPr>
          <w:rFonts w:ascii="Arial" w:hAnsi="Arial" w:cs="Arial"/>
          <w:color w:val="333333"/>
          <w:kern w:val="0"/>
          <w:sz w:val="24"/>
        </w:rPr>
        <w:t>坚定文化自信，推动社会主义文化繁荣兴盛</w:t>
      </w:r>
      <w:r w:rsidRPr="005F21BC">
        <w:rPr>
          <w:rFonts w:ascii="Arial" w:hAnsi="Arial" w:cs="Arial"/>
          <w:color w:val="333333"/>
          <w:kern w:val="0"/>
          <w:sz w:val="24"/>
        </w:rPr>
        <w:t>”</w:t>
      </w:r>
      <w:r w:rsidRPr="005F21BC">
        <w:rPr>
          <w:rFonts w:ascii="Arial" w:hAnsi="Arial" w:cs="Arial"/>
          <w:color w:val="333333"/>
          <w:kern w:val="0"/>
          <w:sz w:val="24"/>
        </w:rPr>
        <w:t>。在文化建设欣欣向荣的北京，长期以来致力于打造多个层级、多种模式的公共阅读空间，让不同诉求的人们都能找到适合自己的选择</w:t>
      </w:r>
      <w:r w:rsidRPr="005F21BC">
        <w:rPr>
          <w:rFonts w:ascii="Arial" w:hAnsi="Arial" w:cs="Arial"/>
          <w:color w:val="333333"/>
          <w:kern w:val="0"/>
          <w:sz w:val="24"/>
        </w:rPr>
        <w:t>——</w:t>
      </w:r>
    </w:p>
    <w:p w:rsidR="005F21BC" w:rsidRPr="005F21BC" w:rsidRDefault="005F21BC" w:rsidP="005F21BC">
      <w:pPr>
        <w:widowControl/>
        <w:shd w:val="clear" w:color="auto" w:fill="F4F4F4"/>
        <w:spacing w:line="360" w:lineRule="auto"/>
        <w:ind w:firstLine="480"/>
        <w:jc w:val="left"/>
        <w:rPr>
          <w:rFonts w:ascii="Arial" w:hAnsi="Arial" w:cs="Arial"/>
          <w:color w:val="333333"/>
          <w:kern w:val="0"/>
          <w:sz w:val="24"/>
        </w:rPr>
      </w:pPr>
      <w:r w:rsidRPr="005F21BC">
        <w:rPr>
          <w:rFonts w:ascii="Arial" w:hAnsi="Arial" w:cs="Arial"/>
          <w:b/>
          <w:bCs/>
          <w:color w:val="333333"/>
          <w:kern w:val="0"/>
          <w:sz w:val="24"/>
        </w:rPr>
        <w:t>便利至上</w:t>
      </w:r>
      <w:r w:rsidRPr="005F21BC">
        <w:rPr>
          <w:rFonts w:ascii="Arial" w:hAnsi="Arial" w:cs="Arial"/>
          <w:b/>
          <w:bCs/>
          <w:color w:val="333333"/>
          <w:kern w:val="0"/>
          <w:sz w:val="24"/>
        </w:rPr>
        <w:t xml:space="preserve"> </w:t>
      </w:r>
      <w:r w:rsidRPr="005F21BC">
        <w:rPr>
          <w:rFonts w:ascii="Arial" w:hAnsi="Arial" w:cs="Arial"/>
          <w:b/>
          <w:bCs/>
          <w:color w:val="333333"/>
          <w:kern w:val="0"/>
          <w:sz w:val="24"/>
        </w:rPr>
        <w:t>小小图书馆就在家门口</w:t>
      </w:r>
    </w:p>
    <w:p w:rsidR="005F21BC" w:rsidRPr="005F21BC" w:rsidRDefault="005F21BC" w:rsidP="005F21BC">
      <w:pPr>
        <w:widowControl/>
        <w:shd w:val="clear" w:color="auto" w:fill="F4F4F4"/>
        <w:spacing w:line="360" w:lineRule="auto"/>
        <w:ind w:firstLine="480"/>
        <w:jc w:val="left"/>
        <w:rPr>
          <w:rFonts w:ascii="Arial" w:hAnsi="Arial" w:cs="Arial"/>
          <w:color w:val="333333"/>
          <w:kern w:val="0"/>
          <w:sz w:val="24"/>
        </w:rPr>
      </w:pPr>
      <w:r w:rsidRPr="005F21BC">
        <w:rPr>
          <w:rFonts w:ascii="Arial" w:hAnsi="Arial" w:cs="Arial"/>
          <w:color w:val="333333"/>
          <w:kern w:val="0"/>
          <w:sz w:val="24"/>
        </w:rPr>
        <w:t>对大多生活半径有限、将</w:t>
      </w:r>
      <w:r w:rsidRPr="005F21BC">
        <w:rPr>
          <w:rFonts w:ascii="Arial" w:hAnsi="Arial" w:cs="Arial"/>
          <w:color w:val="333333"/>
          <w:kern w:val="0"/>
          <w:sz w:val="24"/>
        </w:rPr>
        <w:t>“</w:t>
      </w:r>
      <w:r w:rsidRPr="005F21BC">
        <w:rPr>
          <w:rFonts w:ascii="Arial" w:hAnsi="Arial" w:cs="Arial"/>
          <w:color w:val="333333"/>
          <w:kern w:val="0"/>
          <w:sz w:val="24"/>
        </w:rPr>
        <w:t>看书</w:t>
      </w:r>
      <w:r w:rsidRPr="005F21BC">
        <w:rPr>
          <w:rFonts w:ascii="Arial" w:hAnsi="Arial" w:cs="Arial"/>
          <w:color w:val="333333"/>
          <w:kern w:val="0"/>
          <w:sz w:val="24"/>
        </w:rPr>
        <w:t>”</w:t>
      </w:r>
      <w:r w:rsidRPr="005F21BC">
        <w:rPr>
          <w:rFonts w:ascii="Arial" w:hAnsi="Arial" w:cs="Arial"/>
          <w:color w:val="333333"/>
          <w:kern w:val="0"/>
          <w:sz w:val="24"/>
        </w:rPr>
        <w:t>视作日常消遣的社区居民而言，公共阅读的动力取决于距离。无须费力搭乘公交地铁，散个步就能到</w:t>
      </w:r>
      <w:r w:rsidRPr="005F21BC">
        <w:rPr>
          <w:rFonts w:ascii="Arial" w:hAnsi="Arial" w:cs="Arial"/>
          <w:color w:val="333333"/>
          <w:kern w:val="0"/>
          <w:sz w:val="24"/>
        </w:rPr>
        <w:t>,</w:t>
      </w:r>
      <w:r w:rsidRPr="005F21BC">
        <w:rPr>
          <w:rFonts w:ascii="Arial" w:hAnsi="Arial" w:cs="Arial"/>
          <w:color w:val="333333"/>
          <w:kern w:val="0"/>
          <w:sz w:val="24"/>
        </w:rPr>
        <w:t>街道级别的图书馆最大程度上满足了这种需求。它们依形就势开办在住宅楼间，与各区图书馆互为补充，共同构成</w:t>
      </w:r>
      <w:r w:rsidRPr="005F21BC">
        <w:rPr>
          <w:rFonts w:ascii="Arial" w:hAnsi="Arial" w:cs="Arial"/>
          <w:color w:val="333333"/>
          <w:kern w:val="0"/>
          <w:sz w:val="24"/>
        </w:rPr>
        <w:t>“15</w:t>
      </w:r>
      <w:r w:rsidRPr="005F21BC">
        <w:rPr>
          <w:rFonts w:ascii="Arial" w:hAnsi="Arial" w:cs="Arial"/>
          <w:color w:val="333333"/>
          <w:kern w:val="0"/>
          <w:sz w:val="24"/>
        </w:rPr>
        <w:t>分钟文化圈</w:t>
      </w:r>
      <w:r w:rsidRPr="005F21BC">
        <w:rPr>
          <w:rFonts w:ascii="Arial" w:hAnsi="Arial" w:cs="Arial"/>
          <w:color w:val="333333"/>
          <w:kern w:val="0"/>
          <w:sz w:val="24"/>
        </w:rPr>
        <w:t>”</w:t>
      </w:r>
      <w:r w:rsidRPr="005F21BC">
        <w:rPr>
          <w:rFonts w:ascii="Arial" w:hAnsi="Arial" w:cs="Arial"/>
          <w:color w:val="333333"/>
          <w:kern w:val="0"/>
          <w:sz w:val="24"/>
        </w:rPr>
        <w:t>的组成部分。</w:t>
      </w:r>
    </w:p>
    <w:p w:rsidR="005F21BC" w:rsidRPr="005F21BC" w:rsidRDefault="005F21BC" w:rsidP="005F21BC">
      <w:pPr>
        <w:widowControl/>
        <w:shd w:val="clear" w:color="auto" w:fill="F4F4F4"/>
        <w:spacing w:line="360" w:lineRule="auto"/>
        <w:ind w:firstLine="480"/>
        <w:jc w:val="left"/>
        <w:rPr>
          <w:rFonts w:ascii="Arial" w:hAnsi="Arial" w:cs="Arial"/>
          <w:color w:val="333333"/>
          <w:kern w:val="0"/>
          <w:sz w:val="24"/>
        </w:rPr>
      </w:pPr>
      <w:r w:rsidRPr="005F21BC">
        <w:rPr>
          <w:rFonts w:ascii="Arial" w:hAnsi="Arial" w:cs="Arial"/>
          <w:color w:val="333333"/>
          <w:kern w:val="0"/>
          <w:sz w:val="24"/>
        </w:rPr>
        <w:t>职工之家、市民学校</w:t>
      </w:r>
      <w:r w:rsidRPr="005F21BC">
        <w:rPr>
          <w:rFonts w:ascii="Arial" w:hAnsi="Arial" w:cs="Arial"/>
          <w:color w:val="333333"/>
          <w:kern w:val="0"/>
          <w:sz w:val="24"/>
        </w:rPr>
        <w:t>……</w:t>
      </w:r>
      <w:r w:rsidRPr="005F21BC">
        <w:rPr>
          <w:rFonts w:ascii="Arial" w:hAnsi="Arial" w:cs="Arial"/>
          <w:color w:val="333333"/>
          <w:kern w:val="0"/>
          <w:sz w:val="24"/>
        </w:rPr>
        <w:t>体育馆路街道文化活动中心的三层小楼门口，悬挂着近十块名头各异的牌匾，图书馆就位于这座</w:t>
      </w:r>
      <w:r w:rsidRPr="005F21BC">
        <w:rPr>
          <w:rFonts w:ascii="Arial" w:hAnsi="Arial" w:cs="Arial"/>
          <w:color w:val="333333"/>
          <w:kern w:val="0"/>
          <w:sz w:val="24"/>
        </w:rPr>
        <w:t>“</w:t>
      </w:r>
      <w:r w:rsidRPr="005F21BC">
        <w:rPr>
          <w:rFonts w:ascii="Arial" w:hAnsi="Arial" w:cs="Arial"/>
          <w:color w:val="333333"/>
          <w:kern w:val="0"/>
          <w:sz w:val="24"/>
        </w:rPr>
        <w:t>身兼</w:t>
      </w:r>
      <w:r w:rsidRPr="005F21BC">
        <w:rPr>
          <w:rFonts w:ascii="Arial" w:hAnsi="Arial" w:cs="Arial"/>
          <w:color w:val="333333"/>
          <w:kern w:val="0"/>
          <w:sz w:val="24"/>
        </w:rPr>
        <w:t>N</w:t>
      </w:r>
      <w:r w:rsidRPr="005F21BC">
        <w:rPr>
          <w:rFonts w:ascii="Arial" w:hAnsi="Arial" w:cs="Arial"/>
          <w:color w:val="333333"/>
          <w:kern w:val="0"/>
          <w:sz w:val="24"/>
        </w:rPr>
        <w:t>职</w:t>
      </w:r>
      <w:r w:rsidRPr="005F21BC">
        <w:rPr>
          <w:rFonts w:ascii="Arial" w:hAnsi="Arial" w:cs="Arial"/>
          <w:color w:val="333333"/>
          <w:kern w:val="0"/>
          <w:sz w:val="24"/>
        </w:rPr>
        <w:t>”</w:t>
      </w:r>
      <w:r w:rsidRPr="005F21BC">
        <w:rPr>
          <w:rFonts w:ascii="Arial" w:hAnsi="Arial" w:cs="Arial"/>
          <w:color w:val="333333"/>
          <w:kern w:val="0"/>
          <w:sz w:val="24"/>
        </w:rPr>
        <w:t>的小楼一层。三间屋子彼此打通，一组组米黄色书柜沿墙而立。每间屋子均设有供人阅读、休息的桌椅沙发，甚至还摆放了几缸小鱼。二三十盆花草，小屋被装点得犹如迷你公园。</w:t>
      </w:r>
    </w:p>
    <w:p w:rsidR="005F21BC" w:rsidRPr="005F21BC" w:rsidRDefault="005F21BC" w:rsidP="005F21BC">
      <w:pPr>
        <w:widowControl/>
        <w:shd w:val="clear" w:color="auto" w:fill="F4F4F4"/>
        <w:spacing w:line="360" w:lineRule="auto"/>
        <w:ind w:firstLine="480"/>
        <w:jc w:val="left"/>
        <w:rPr>
          <w:rFonts w:ascii="Arial" w:hAnsi="Arial" w:cs="Arial"/>
          <w:color w:val="333333"/>
          <w:kern w:val="0"/>
          <w:sz w:val="24"/>
        </w:rPr>
      </w:pPr>
      <w:r w:rsidRPr="005F21BC">
        <w:rPr>
          <w:rFonts w:ascii="Arial" w:hAnsi="Arial" w:cs="Arial"/>
          <w:color w:val="333333"/>
          <w:kern w:val="0"/>
          <w:sz w:val="24"/>
        </w:rPr>
        <w:t>“</w:t>
      </w:r>
      <w:r w:rsidRPr="005F21BC">
        <w:rPr>
          <w:rFonts w:ascii="Arial" w:hAnsi="Arial" w:cs="Arial"/>
          <w:color w:val="333333"/>
          <w:kern w:val="0"/>
          <w:sz w:val="24"/>
        </w:rPr>
        <w:t>鱼和花都是居民送的，这儿也是他们休闲的地方。</w:t>
      </w:r>
      <w:r w:rsidRPr="005F21BC">
        <w:rPr>
          <w:rFonts w:ascii="Arial" w:hAnsi="Arial" w:cs="Arial"/>
          <w:color w:val="333333"/>
          <w:kern w:val="0"/>
          <w:sz w:val="24"/>
        </w:rPr>
        <w:t>”</w:t>
      </w:r>
      <w:r w:rsidRPr="005F21BC">
        <w:rPr>
          <w:rFonts w:ascii="Arial" w:hAnsi="Arial" w:cs="Arial"/>
          <w:color w:val="333333"/>
          <w:kern w:val="0"/>
          <w:sz w:val="24"/>
        </w:rPr>
        <w:t>管理员介绍，过来的居民喜欢看历史传记、家庭伦理方面的书，两三个人中会有一位借回去看。</w:t>
      </w:r>
      <w:r w:rsidRPr="005F21BC">
        <w:rPr>
          <w:rFonts w:ascii="Arial" w:hAnsi="Arial" w:cs="Arial"/>
          <w:color w:val="333333"/>
          <w:kern w:val="0"/>
          <w:sz w:val="24"/>
        </w:rPr>
        <w:t>“</w:t>
      </w:r>
      <w:r w:rsidRPr="005F21BC">
        <w:rPr>
          <w:rFonts w:ascii="Arial" w:hAnsi="Arial" w:cs="Arial"/>
          <w:color w:val="333333"/>
          <w:kern w:val="0"/>
          <w:sz w:val="24"/>
        </w:rPr>
        <w:t>书由东城区图书馆配送，每月更换两次。</w:t>
      </w:r>
      <w:r w:rsidRPr="005F21BC">
        <w:rPr>
          <w:rFonts w:ascii="Arial" w:hAnsi="Arial" w:cs="Arial"/>
          <w:color w:val="333333"/>
          <w:kern w:val="0"/>
          <w:sz w:val="24"/>
        </w:rPr>
        <w:t>”</w:t>
      </w:r>
      <w:r w:rsidRPr="005F21BC">
        <w:rPr>
          <w:rFonts w:ascii="Arial" w:hAnsi="Arial" w:cs="Arial"/>
          <w:color w:val="333333"/>
          <w:kern w:val="0"/>
          <w:sz w:val="24"/>
        </w:rPr>
        <w:t>街道图书馆还另外订了《瑞丽》等流行期刊，也可供居民借阅。</w:t>
      </w:r>
    </w:p>
    <w:p w:rsidR="005F21BC" w:rsidRPr="005F21BC" w:rsidRDefault="005F21BC" w:rsidP="005F21BC">
      <w:pPr>
        <w:widowControl/>
        <w:shd w:val="clear" w:color="auto" w:fill="F4F4F4"/>
        <w:spacing w:line="360" w:lineRule="auto"/>
        <w:ind w:firstLine="480"/>
        <w:jc w:val="left"/>
        <w:rPr>
          <w:rFonts w:ascii="Arial" w:hAnsi="Arial" w:cs="Arial"/>
          <w:color w:val="333333"/>
          <w:kern w:val="0"/>
          <w:sz w:val="24"/>
        </w:rPr>
      </w:pPr>
      <w:r w:rsidRPr="005F21BC">
        <w:rPr>
          <w:rFonts w:ascii="Arial" w:hAnsi="Arial" w:cs="Arial"/>
          <w:color w:val="333333"/>
          <w:kern w:val="0"/>
          <w:sz w:val="24"/>
        </w:rPr>
        <w:t>正说着，一位大爷进来还书，浏览一番，很快又选中了《天安门广场备忘录》。大爷表示自己住在附近，</w:t>
      </w:r>
      <w:r w:rsidRPr="005F21BC">
        <w:rPr>
          <w:rFonts w:ascii="Arial" w:hAnsi="Arial" w:cs="Arial"/>
          <w:color w:val="333333"/>
          <w:kern w:val="0"/>
          <w:sz w:val="24"/>
        </w:rPr>
        <w:t>“</w:t>
      </w:r>
      <w:r w:rsidRPr="005F21BC">
        <w:rPr>
          <w:rFonts w:ascii="Arial" w:hAnsi="Arial" w:cs="Arial"/>
          <w:color w:val="333333"/>
          <w:kern w:val="0"/>
          <w:sz w:val="24"/>
        </w:rPr>
        <w:t>每次看完就还回来，顺便再借一本，很方便。</w:t>
      </w:r>
      <w:r w:rsidRPr="005F21BC">
        <w:rPr>
          <w:rFonts w:ascii="Arial" w:hAnsi="Arial" w:cs="Arial"/>
          <w:color w:val="333333"/>
          <w:kern w:val="0"/>
          <w:sz w:val="24"/>
        </w:rPr>
        <w:t>”</w:t>
      </w:r>
      <w:r w:rsidRPr="005F21BC">
        <w:rPr>
          <w:rFonts w:ascii="Arial" w:hAnsi="Arial" w:cs="Arial"/>
          <w:color w:val="333333"/>
          <w:kern w:val="0"/>
          <w:sz w:val="24"/>
        </w:rPr>
        <w:t>临走时，</w:t>
      </w:r>
      <w:r w:rsidRPr="005F21BC">
        <w:rPr>
          <w:rFonts w:ascii="Arial" w:hAnsi="Arial" w:cs="Arial"/>
          <w:color w:val="333333"/>
          <w:kern w:val="0"/>
          <w:sz w:val="24"/>
        </w:rPr>
        <w:lastRenderedPageBreak/>
        <w:t>他向管理员打听是不是</w:t>
      </w:r>
      <w:r w:rsidRPr="005F21BC">
        <w:rPr>
          <w:rFonts w:ascii="Arial" w:hAnsi="Arial" w:cs="Arial"/>
          <w:color w:val="333333"/>
          <w:kern w:val="0"/>
          <w:sz w:val="24"/>
        </w:rPr>
        <w:t>65</w:t>
      </w:r>
      <w:r w:rsidRPr="005F21BC">
        <w:rPr>
          <w:rFonts w:ascii="Arial" w:hAnsi="Arial" w:cs="Arial"/>
          <w:color w:val="333333"/>
          <w:kern w:val="0"/>
          <w:sz w:val="24"/>
        </w:rPr>
        <w:t>岁的居民办借书卡不需要押金。管理员边记边应，</w:t>
      </w:r>
      <w:r w:rsidRPr="005F21BC">
        <w:rPr>
          <w:rFonts w:ascii="Arial" w:hAnsi="Arial" w:cs="Arial"/>
          <w:color w:val="333333"/>
          <w:kern w:val="0"/>
          <w:sz w:val="24"/>
        </w:rPr>
        <w:t>“</w:t>
      </w:r>
      <w:r w:rsidRPr="005F21BC">
        <w:rPr>
          <w:rFonts w:ascii="Arial" w:hAnsi="Arial" w:cs="Arial"/>
          <w:color w:val="333333"/>
          <w:kern w:val="0"/>
          <w:sz w:val="24"/>
        </w:rPr>
        <w:t>我帮您问问，下次来告诉您啊。</w:t>
      </w:r>
      <w:r w:rsidRPr="005F21BC">
        <w:rPr>
          <w:rFonts w:ascii="Arial" w:hAnsi="Arial" w:cs="Arial"/>
          <w:color w:val="333333"/>
          <w:kern w:val="0"/>
          <w:sz w:val="24"/>
        </w:rPr>
        <w:t>”</w:t>
      </w:r>
    </w:p>
    <w:p w:rsidR="005F21BC" w:rsidRPr="005F21BC" w:rsidRDefault="005F21BC" w:rsidP="005F21BC">
      <w:pPr>
        <w:widowControl/>
        <w:shd w:val="clear" w:color="auto" w:fill="F4F4F4"/>
        <w:spacing w:line="360" w:lineRule="auto"/>
        <w:ind w:firstLine="480"/>
        <w:jc w:val="left"/>
        <w:rPr>
          <w:rFonts w:ascii="Arial" w:hAnsi="Arial" w:cs="Arial"/>
          <w:color w:val="333333"/>
          <w:kern w:val="0"/>
          <w:sz w:val="24"/>
        </w:rPr>
      </w:pPr>
      <w:r w:rsidRPr="005F21BC">
        <w:rPr>
          <w:rFonts w:ascii="Arial" w:hAnsi="Arial" w:cs="Arial"/>
          <w:color w:val="333333"/>
          <w:kern w:val="0"/>
          <w:sz w:val="24"/>
        </w:rPr>
        <w:t>状如饮料贩售机，设在路边的</w:t>
      </w:r>
      <w:r w:rsidRPr="005F21BC">
        <w:rPr>
          <w:rFonts w:ascii="Arial" w:hAnsi="Arial" w:cs="Arial"/>
          <w:color w:val="333333"/>
          <w:kern w:val="0"/>
          <w:sz w:val="24"/>
        </w:rPr>
        <w:t>“24</w:t>
      </w:r>
      <w:r w:rsidRPr="005F21BC">
        <w:rPr>
          <w:rFonts w:ascii="Arial" w:hAnsi="Arial" w:cs="Arial"/>
          <w:color w:val="333333"/>
          <w:kern w:val="0"/>
          <w:sz w:val="24"/>
        </w:rPr>
        <w:t>小时自助图书馆</w:t>
      </w:r>
      <w:r w:rsidRPr="005F21BC">
        <w:rPr>
          <w:rFonts w:ascii="Arial" w:hAnsi="Arial" w:cs="Arial"/>
          <w:color w:val="333333"/>
          <w:kern w:val="0"/>
          <w:sz w:val="24"/>
        </w:rPr>
        <w:t>”</w:t>
      </w:r>
      <w:r w:rsidRPr="005F21BC">
        <w:rPr>
          <w:rFonts w:ascii="Arial" w:hAnsi="Arial" w:cs="Arial"/>
          <w:color w:val="333333"/>
          <w:kern w:val="0"/>
          <w:sz w:val="24"/>
        </w:rPr>
        <w:t>则提供了进一步的便利。傍晚松榆西里社区，一位穿牛仔衣的女士骑车来到</w:t>
      </w:r>
      <w:r w:rsidRPr="005F21BC">
        <w:rPr>
          <w:rFonts w:ascii="Arial" w:hAnsi="Arial" w:cs="Arial"/>
          <w:color w:val="333333"/>
          <w:kern w:val="0"/>
          <w:sz w:val="24"/>
        </w:rPr>
        <w:t>057</w:t>
      </w:r>
      <w:r w:rsidRPr="005F21BC">
        <w:rPr>
          <w:rFonts w:ascii="Arial" w:hAnsi="Arial" w:cs="Arial"/>
          <w:color w:val="333333"/>
          <w:kern w:val="0"/>
          <w:sz w:val="24"/>
        </w:rPr>
        <w:t>号机器旁，掏出《家》和《脚步不能到达的地方》投入还书口。她称自己都是去更大的图书馆借书，看完再带过来还。</w:t>
      </w:r>
      <w:r w:rsidRPr="005F21BC">
        <w:rPr>
          <w:rFonts w:ascii="Arial" w:hAnsi="Arial" w:cs="Arial"/>
          <w:color w:val="333333"/>
          <w:kern w:val="0"/>
          <w:sz w:val="24"/>
        </w:rPr>
        <w:t>“</w:t>
      </w:r>
      <w:r w:rsidRPr="005F21BC">
        <w:rPr>
          <w:rFonts w:ascii="Arial" w:hAnsi="Arial" w:cs="Arial"/>
          <w:color w:val="333333"/>
          <w:kern w:val="0"/>
          <w:sz w:val="24"/>
        </w:rPr>
        <w:t>这儿也可以借，就是书太少了，而且都偏</w:t>
      </w:r>
      <w:r w:rsidRPr="005F21BC">
        <w:rPr>
          <w:rFonts w:ascii="Arial" w:hAnsi="Arial" w:cs="Arial"/>
          <w:color w:val="333333"/>
          <w:kern w:val="0"/>
          <w:sz w:val="24"/>
        </w:rPr>
        <w:t>‘</w:t>
      </w:r>
      <w:r w:rsidRPr="005F21BC">
        <w:rPr>
          <w:rFonts w:ascii="Arial" w:hAnsi="Arial" w:cs="Arial"/>
          <w:color w:val="333333"/>
          <w:kern w:val="0"/>
          <w:sz w:val="24"/>
        </w:rPr>
        <w:t>鸡汤</w:t>
      </w:r>
      <w:r w:rsidRPr="005F21BC">
        <w:rPr>
          <w:rFonts w:ascii="Arial" w:hAnsi="Arial" w:cs="Arial"/>
          <w:color w:val="333333"/>
          <w:kern w:val="0"/>
          <w:sz w:val="24"/>
        </w:rPr>
        <w:t>’</w:t>
      </w:r>
      <w:r w:rsidRPr="005F21BC">
        <w:rPr>
          <w:rFonts w:ascii="Arial" w:hAnsi="Arial" w:cs="Arial"/>
          <w:color w:val="333333"/>
          <w:kern w:val="0"/>
          <w:sz w:val="24"/>
        </w:rPr>
        <w:t>类，不过还书倒是很方便。</w:t>
      </w:r>
      <w:r w:rsidRPr="005F21BC">
        <w:rPr>
          <w:rFonts w:ascii="Arial" w:hAnsi="Arial" w:cs="Arial"/>
          <w:color w:val="333333"/>
          <w:kern w:val="0"/>
          <w:sz w:val="24"/>
        </w:rPr>
        <w:t>”</w:t>
      </w:r>
    </w:p>
    <w:p w:rsidR="005F21BC" w:rsidRPr="005F21BC" w:rsidRDefault="005F21BC" w:rsidP="005F21BC">
      <w:pPr>
        <w:widowControl/>
        <w:shd w:val="clear" w:color="auto" w:fill="F4F4F4"/>
        <w:spacing w:line="360" w:lineRule="auto"/>
        <w:ind w:firstLine="480"/>
        <w:jc w:val="left"/>
        <w:rPr>
          <w:rFonts w:ascii="Arial" w:hAnsi="Arial" w:cs="Arial"/>
          <w:color w:val="333333"/>
          <w:kern w:val="0"/>
          <w:sz w:val="24"/>
        </w:rPr>
      </w:pPr>
      <w:r w:rsidRPr="005F21BC">
        <w:rPr>
          <w:rFonts w:ascii="Arial" w:hAnsi="Arial" w:cs="Arial"/>
          <w:b/>
          <w:bCs/>
          <w:color w:val="333333"/>
          <w:kern w:val="0"/>
          <w:sz w:val="24"/>
        </w:rPr>
        <w:t>书海遨游</w:t>
      </w:r>
      <w:r w:rsidRPr="005F21BC">
        <w:rPr>
          <w:rFonts w:ascii="Arial" w:hAnsi="Arial" w:cs="Arial"/>
          <w:b/>
          <w:bCs/>
          <w:color w:val="333333"/>
          <w:kern w:val="0"/>
          <w:sz w:val="24"/>
        </w:rPr>
        <w:t xml:space="preserve"> </w:t>
      </w:r>
      <w:r w:rsidRPr="005F21BC">
        <w:rPr>
          <w:rFonts w:ascii="Arial" w:hAnsi="Arial" w:cs="Arial"/>
          <w:b/>
          <w:bCs/>
          <w:color w:val="333333"/>
          <w:kern w:val="0"/>
          <w:sz w:val="24"/>
        </w:rPr>
        <w:t>大体量空间阅读备考两相宜</w:t>
      </w:r>
    </w:p>
    <w:p w:rsidR="005F21BC" w:rsidRPr="005F21BC" w:rsidRDefault="005F21BC" w:rsidP="005F21BC">
      <w:pPr>
        <w:widowControl/>
        <w:shd w:val="clear" w:color="auto" w:fill="F4F4F4"/>
        <w:spacing w:line="360" w:lineRule="auto"/>
        <w:ind w:firstLine="480"/>
        <w:jc w:val="left"/>
        <w:rPr>
          <w:rFonts w:ascii="Arial" w:hAnsi="Arial" w:cs="Arial"/>
          <w:color w:val="333333"/>
          <w:kern w:val="0"/>
          <w:sz w:val="24"/>
        </w:rPr>
      </w:pPr>
      <w:r w:rsidRPr="005F21BC">
        <w:rPr>
          <w:rFonts w:ascii="Arial" w:hAnsi="Arial" w:cs="Arial"/>
          <w:color w:val="333333"/>
          <w:kern w:val="0"/>
          <w:sz w:val="24"/>
        </w:rPr>
        <w:t>社区里的图书馆近在咫尺，囿于场地却也规模有限。若是希望在书籍的海洋里泡上一整天，尽享阅读快乐，体量巨大的国家图书馆、首图是再合适不过的去处。</w:t>
      </w:r>
    </w:p>
    <w:p w:rsidR="005F21BC" w:rsidRPr="005F21BC" w:rsidRDefault="005F21BC" w:rsidP="005F21BC">
      <w:pPr>
        <w:widowControl/>
        <w:shd w:val="clear" w:color="auto" w:fill="F4F4F4"/>
        <w:spacing w:line="360" w:lineRule="auto"/>
        <w:ind w:firstLine="480"/>
        <w:jc w:val="left"/>
        <w:rPr>
          <w:rFonts w:ascii="Arial" w:hAnsi="Arial" w:cs="Arial"/>
          <w:color w:val="333333"/>
          <w:kern w:val="0"/>
          <w:sz w:val="24"/>
        </w:rPr>
      </w:pPr>
      <w:r w:rsidRPr="005F21BC">
        <w:rPr>
          <w:rFonts w:ascii="Arial" w:hAnsi="Arial" w:cs="Arial"/>
          <w:color w:val="333333"/>
          <w:kern w:val="0"/>
          <w:sz w:val="24"/>
        </w:rPr>
        <w:t>下午</w:t>
      </w:r>
      <w:r w:rsidRPr="005F21BC">
        <w:rPr>
          <w:rFonts w:ascii="Arial" w:hAnsi="Arial" w:cs="Arial"/>
          <w:color w:val="333333"/>
          <w:kern w:val="0"/>
          <w:sz w:val="24"/>
        </w:rPr>
        <w:t>4</w:t>
      </w:r>
      <w:r w:rsidRPr="005F21BC">
        <w:rPr>
          <w:rFonts w:ascii="Arial" w:hAnsi="Arial" w:cs="Arial"/>
          <w:color w:val="333333"/>
          <w:kern w:val="0"/>
          <w:sz w:val="24"/>
        </w:rPr>
        <w:t>时，阳光打在国家图书馆总馆北区的玻璃墙上，映得整个空间通透明亮。人们在方形阅览区各自安静地伏案阅读，空气中弥漫着淡淡的清香，令人脑海中不禁浮现博尔赫斯的名句：</w:t>
      </w:r>
      <w:r w:rsidRPr="005F21BC">
        <w:rPr>
          <w:rFonts w:ascii="Arial" w:hAnsi="Arial" w:cs="Arial"/>
          <w:color w:val="333333"/>
          <w:kern w:val="0"/>
          <w:sz w:val="24"/>
        </w:rPr>
        <w:t>“</w:t>
      </w:r>
      <w:r w:rsidRPr="005F21BC">
        <w:rPr>
          <w:rFonts w:ascii="Arial" w:hAnsi="Arial" w:cs="Arial"/>
          <w:color w:val="333333"/>
          <w:kern w:val="0"/>
          <w:sz w:val="24"/>
        </w:rPr>
        <w:t>我心里一直在暗暗设想，天堂应该是图书馆的模样。</w:t>
      </w:r>
      <w:r w:rsidRPr="005F21BC">
        <w:rPr>
          <w:rFonts w:ascii="Arial" w:hAnsi="Arial" w:cs="Arial"/>
          <w:color w:val="333333"/>
          <w:kern w:val="0"/>
          <w:sz w:val="24"/>
        </w:rPr>
        <w:t>”</w:t>
      </w:r>
    </w:p>
    <w:p w:rsidR="005F21BC" w:rsidRPr="005F21BC" w:rsidRDefault="005F21BC" w:rsidP="005F21BC">
      <w:pPr>
        <w:widowControl/>
        <w:shd w:val="clear" w:color="auto" w:fill="F4F4F4"/>
        <w:spacing w:line="360" w:lineRule="auto"/>
        <w:ind w:firstLine="480"/>
        <w:jc w:val="left"/>
        <w:rPr>
          <w:rFonts w:ascii="Arial" w:hAnsi="Arial" w:cs="Arial"/>
          <w:color w:val="333333"/>
          <w:kern w:val="0"/>
          <w:sz w:val="24"/>
        </w:rPr>
      </w:pPr>
      <w:r w:rsidRPr="005F21BC">
        <w:rPr>
          <w:rFonts w:ascii="Arial" w:hAnsi="Arial" w:cs="Arial"/>
          <w:color w:val="333333"/>
          <w:kern w:val="0"/>
          <w:sz w:val="24"/>
        </w:rPr>
        <w:t>比起国家图书馆，首都图书馆的读者中</w:t>
      </w:r>
      <w:r w:rsidRPr="005F21BC">
        <w:rPr>
          <w:rFonts w:ascii="Arial" w:hAnsi="Arial" w:cs="Arial"/>
          <w:color w:val="333333"/>
          <w:kern w:val="0"/>
          <w:sz w:val="24"/>
        </w:rPr>
        <w:t>“</w:t>
      </w:r>
      <w:r w:rsidRPr="005F21BC">
        <w:rPr>
          <w:rFonts w:ascii="Arial" w:hAnsi="Arial" w:cs="Arial"/>
          <w:color w:val="333333"/>
          <w:kern w:val="0"/>
          <w:sz w:val="24"/>
        </w:rPr>
        <w:t>备考族</w:t>
      </w:r>
      <w:r w:rsidRPr="005F21BC">
        <w:rPr>
          <w:rFonts w:ascii="Arial" w:hAnsi="Arial" w:cs="Arial"/>
          <w:color w:val="333333"/>
          <w:kern w:val="0"/>
          <w:sz w:val="24"/>
        </w:rPr>
        <w:t>”</w:t>
      </w:r>
      <w:r w:rsidRPr="005F21BC">
        <w:rPr>
          <w:rFonts w:ascii="Arial" w:hAnsi="Arial" w:cs="Arial"/>
          <w:color w:val="333333"/>
          <w:kern w:val="0"/>
          <w:sz w:val="24"/>
        </w:rPr>
        <w:t>似乎要多一些。</w:t>
      </w:r>
      <w:r w:rsidRPr="005F21BC">
        <w:rPr>
          <w:rFonts w:ascii="Arial" w:hAnsi="Arial" w:cs="Arial"/>
          <w:color w:val="333333"/>
          <w:kern w:val="0"/>
          <w:sz w:val="24"/>
        </w:rPr>
        <w:t>B</w:t>
      </w:r>
      <w:r w:rsidRPr="005F21BC">
        <w:rPr>
          <w:rFonts w:ascii="Arial" w:hAnsi="Arial" w:cs="Arial"/>
          <w:color w:val="333333"/>
          <w:kern w:val="0"/>
          <w:sz w:val="24"/>
        </w:rPr>
        <w:t>座二层阅览室窗边，三位结伴而来的年轻人正分别做着会计方面的练习题，以迎接资产评估师的考试。</w:t>
      </w:r>
      <w:r w:rsidRPr="005F21BC">
        <w:rPr>
          <w:rFonts w:ascii="Arial" w:hAnsi="Arial" w:cs="Arial"/>
          <w:color w:val="333333"/>
          <w:kern w:val="0"/>
          <w:sz w:val="24"/>
        </w:rPr>
        <w:t>“</w:t>
      </w:r>
      <w:r w:rsidRPr="005F21BC">
        <w:rPr>
          <w:rFonts w:ascii="Arial" w:hAnsi="Arial" w:cs="Arial"/>
          <w:color w:val="333333"/>
          <w:kern w:val="0"/>
          <w:sz w:val="24"/>
        </w:rPr>
        <w:t>上午</w:t>
      </w:r>
      <w:r w:rsidRPr="005F21BC">
        <w:rPr>
          <w:rFonts w:ascii="Arial" w:hAnsi="Arial" w:cs="Arial"/>
          <w:color w:val="333333"/>
          <w:kern w:val="0"/>
          <w:sz w:val="24"/>
        </w:rPr>
        <w:t>9</w:t>
      </w:r>
      <w:r w:rsidRPr="005F21BC">
        <w:rPr>
          <w:rFonts w:ascii="Arial" w:hAnsi="Arial" w:cs="Arial"/>
          <w:color w:val="333333"/>
          <w:kern w:val="0"/>
          <w:sz w:val="24"/>
        </w:rPr>
        <w:t>时到晚上</w:t>
      </w:r>
      <w:r w:rsidRPr="005F21BC">
        <w:rPr>
          <w:rFonts w:ascii="Arial" w:hAnsi="Arial" w:cs="Arial"/>
          <w:color w:val="333333"/>
          <w:kern w:val="0"/>
          <w:sz w:val="24"/>
        </w:rPr>
        <w:t>7</w:t>
      </w:r>
      <w:r w:rsidRPr="005F21BC">
        <w:rPr>
          <w:rFonts w:ascii="Arial" w:hAnsi="Arial" w:cs="Arial"/>
          <w:color w:val="333333"/>
          <w:kern w:val="0"/>
          <w:sz w:val="24"/>
        </w:rPr>
        <w:t>时</w:t>
      </w:r>
      <w:r w:rsidRPr="005F21BC">
        <w:rPr>
          <w:rFonts w:ascii="Arial" w:hAnsi="Arial" w:cs="Arial"/>
          <w:color w:val="333333"/>
          <w:kern w:val="0"/>
          <w:sz w:val="24"/>
        </w:rPr>
        <w:t>30</w:t>
      </w:r>
      <w:r w:rsidRPr="005F21BC">
        <w:rPr>
          <w:rFonts w:ascii="Arial" w:hAnsi="Arial" w:cs="Arial"/>
          <w:color w:val="333333"/>
          <w:kern w:val="0"/>
          <w:sz w:val="24"/>
        </w:rPr>
        <w:t>分</w:t>
      </w:r>
      <w:r w:rsidRPr="005F21BC">
        <w:rPr>
          <w:rFonts w:ascii="Arial" w:hAnsi="Arial" w:cs="Arial"/>
          <w:color w:val="333333"/>
          <w:kern w:val="0"/>
          <w:sz w:val="24"/>
        </w:rPr>
        <w:t>”</w:t>
      </w:r>
      <w:r w:rsidRPr="005F21BC">
        <w:rPr>
          <w:rFonts w:ascii="Arial" w:hAnsi="Arial" w:cs="Arial"/>
          <w:color w:val="333333"/>
          <w:kern w:val="0"/>
          <w:sz w:val="24"/>
        </w:rPr>
        <w:t>，说到开放时间，三人中的女生脱口而出。她笑言已经在这里学习了好几天，</w:t>
      </w:r>
      <w:r w:rsidRPr="005F21BC">
        <w:rPr>
          <w:rFonts w:ascii="Arial" w:hAnsi="Arial" w:cs="Arial"/>
          <w:color w:val="333333"/>
          <w:kern w:val="0"/>
          <w:sz w:val="24"/>
        </w:rPr>
        <w:t>“</w:t>
      </w:r>
      <w:r w:rsidRPr="005F21BC">
        <w:rPr>
          <w:rFonts w:ascii="Arial" w:hAnsi="Arial" w:cs="Arial"/>
          <w:color w:val="333333"/>
          <w:kern w:val="0"/>
          <w:sz w:val="24"/>
        </w:rPr>
        <w:t>很安静，没什么干扰，灯光、温度都合适。最重要的是桌子多，不用抢呀！</w:t>
      </w:r>
      <w:r w:rsidRPr="005F21BC">
        <w:rPr>
          <w:rFonts w:ascii="Arial" w:hAnsi="Arial" w:cs="Arial"/>
          <w:color w:val="333333"/>
          <w:kern w:val="0"/>
          <w:sz w:val="24"/>
        </w:rPr>
        <w:t>”</w:t>
      </w:r>
    </w:p>
    <w:p w:rsidR="005F21BC" w:rsidRPr="005F21BC" w:rsidRDefault="005F21BC" w:rsidP="005F21BC">
      <w:pPr>
        <w:widowControl/>
        <w:shd w:val="clear" w:color="auto" w:fill="F4F4F4"/>
        <w:spacing w:line="360" w:lineRule="auto"/>
        <w:ind w:firstLine="480"/>
        <w:jc w:val="left"/>
        <w:rPr>
          <w:rFonts w:ascii="Arial" w:hAnsi="Arial" w:cs="Arial"/>
          <w:color w:val="333333"/>
          <w:kern w:val="0"/>
          <w:sz w:val="24"/>
        </w:rPr>
      </w:pPr>
      <w:r w:rsidRPr="005F21BC">
        <w:rPr>
          <w:rFonts w:ascii="Arial" w:hAnsi="Arial" w:cs="Arial"/>
          <w:b/>
          <w:bCs/>
          <w:color w:val="333333"/>
          <w:kern w:val="0"/>
          <w:sz w:val="24"/>
        </w:rPr>
        <w:t>吃喝看景</w:t>
      </w:r>
      <w:r w:rsidRPr="005F21BC">
        <w:rPr>
          <w:rFonts w:ascii="Arial" w:hAnsi="Arial" w:cs="Arial"/>
          <w:b/>
          <w:bCs/>
          <w:color w:val="333333"/>
          <w:kern w:val="0"/>
          <w:sz w:val="24"/>
        </w:rPr>
        <w:t xml:space="preserve"> </w:t>
      </w:r>
      <w:r w:rsidRPr="005F21BC">
        <w:rPr>
          <w:rFonts w:ascii="Arial" w:hAnsi="Arial" w:cs="Arial"/>
          <w:b/>
          <w:bCs/>
          <w:color w:val="333333"/>
          <w:kern w:val="0"/>
          <w:sz w:val="24"/>
        </w:rPr>
        <w:t>社会力量带来复合体验</w:t>
      </w:r>
    </w:p>
    <w:p w:rsidR="005F21BC" w:rsidRPr="005F21BC" w:rsidRDefault="005F21BC" w:rsidP="005F21BC">
      <w:pPr>
        <w:widowControl/>
        <w:shd w:val="clear" w:color="auto" w:fill="F4F4F4"/>
        <w:spacing w:line="360" w:lineRule="auto"/>
        <w:ind w:firstLine="480"/>
        <w:jc w:val="left"/>
        <w:rPr>
          <w:rFonts w:ascii="Arial" w:hAnsi="Arial" w:cs="Arial"/>
          <w:color w:val="333333"/>
          <w:kern w:val="0"/>
          <w:sz w:val="24"/>
        </w:rPr>
      </w:pPr>
      <w:r w:rsidRPr="005F21BC">
        <w:rPr>
          <w:rFonts w:ascii="Arial" w:hAnsi="Arial" w:cs="Arial"/>
          <w:color w:val="333333"/>
          <w:kern w:val="0"/>
          <w:sz w:val="24"/>
        </w:rPr>
        <w:t>赶上闲暇，又逢天晴景明，出门逛逛才不负秋色正好。路遇一家书店，精致小巧，随手翻看之余，还能吃点儿东西，听场讲座，便是时下最流行的</w:t>
      </w:r>
      <w:r w:rsidRPr="005F21BC">
        <w:rPr>
          <w:rFonts w:ascii="Arial" w:hAnsi="Arial" w:cs="Arial"/>
          <w:color w:val="333333"/>
          <w:kern w:val="0"/>
          <w:sz w:val="24"/>
        </w:rPr>
        <w:t>“</w:t>
      </w:r>
      <w:r w:rsidRPr="005F21BC">
        <w:rPr>
          <w:rFonts w:ascii="Arial" w:hAnsi="Arial" w:cs="Arial"/>
          <w:color w:val="333333"/>
          <w:kern w:val="0"/>
          <w:sz w:val="24"/>
        </w:rPr>
        <w:t>复合式</w:t>
      </w:r>
      <w:r w:rsidRPr="005F21BC">
        <w:rPr>
          <w:rFonts w:ascii="Arial" w:hAnsi="Arial" w:cs="Arial"/>
          <w:color w:val="333333"/>
          <w:kern w:val="0"/>
          <w:sz w:val="24"/>
        </w:rPr>
        <w:t>”</w:t>
      </w:r>
      <w:r w:rsidRPr="005F21BC">
        <w:rPr>
          <w:rFonts w:ascii="Arial" w:hAnsi="Arial" w:cs="Arial"/>
          <w:color w:val="333333"/>
          <w:kern w:val="0"/>
          <w:sz w:val="24"/>
        </w:rPr>
        <w:t>阅读体验。</w:t>
      </w:r>
    </w:p>
    <w:p w:rsidR="005F21BC" w:rsidRPr="005F21BC" w:rsidRDefault="005F21BC" w:rsidP="005F21BC">
      <w:pPr>
        <w:widowControl/>
        <w:shd w:val="clear" w:color="auto" w:fill="F4F4F4"/>
        <w:spacing w:line="360" w:lineRule="auto"/>
        <w:ind w:firstLine="480"/>
        <w:jc w:val="left"/>
        <w:rPr>
          <w:rFonts w:ascii="Arial" w:hAnsi="Arial" w:cs="Arial"/>
          <w:color w:val="333333"/>
          <w:kern w:val="0"/>
          <w:sz w:val="24"/>
        </w:rPr>
      </w:pPr>
      <w:r w:rsidRPr="005F21BC">
        <w:rPr>
          <w:rFonts w:ascii="Arial" w:hAnsi="Arial" w:cs="Arial"/>
          <w:color w:val="333333"/>
          <w:kern w:val="0"/>
          <w:sz w:val="24"/>
        </w:rPr>
        <w:t>一进入</w:t>
      </w:r>
      <w:r w:rsidRPr="005F21BC">
        <w:rPr>
          <w:rFonts w:ascii="Arial" w:hAnsi="Arial" w:cs="Arial"/>
          <w:color w:val="333333"/>
          <w:kern w:val="0"/>
          <w:sz w:val="24"/>
        </w:rPr>
        <w:t>“</w:t>
      </w:r>
      <w:r w:rsidRPr="005F21BC">
        <w:rPr>
          <w:rFonts w:ascii="Arial" w:hAnsi="Arial" w:cs="Arial"/>
          <w:color w:val="333333"/>
          <w:kern w:val="0"/>
          <w:sz w:val="24"/>
        </w:rPr>
        <w:t>角楼图书馆</w:t>
      </w:r>
      <w:r w:rsidRPr="005F21BC">
        <w:rPr>
          <w:rFonts w:ascii="Arial" w:hAnsi="Arial" w:cs="Arial"/>
          <w:color w:val="333333"/>
          <w:kern w:val="0"/>
          <w:sz w:val="24"/>
        </w:rPr>
        <w:t>”</w:t>
      </w:r>
      <w:r w:rsidRPr="005F21BC">
        <w:rPr>
          <w:rFonts w:ascii="Arial" w:hAnsi="Arial" w:cs="Arial"/>
          <w:color w:val="333333"/>
          <w:kern w:val="0"/>
          <w:sz w:val="24"/>
        </w:rPr>
        <w:t>，浓重的老北京韵味扑面而来。墙上展示着大量老北京城墙、城楼的珍贵旧照，展台上还陈列着一些老物件。</w:t>
      </w:r>
    </w:p>
    <w:p w:rsidR="005F21BC" w:rsidRPr="005F21BC" w:rsidRDefault="005F21BC" w:rsidP="005F21BC">
      <w:pPr>
        <w:widowControl/>
        <w:shd w:val="clear" w:color="auto" w:fill="F4F4F4"/>
        <w:spacing w:line="360" w:lineRule="auto"/>
        <w:ind w:firstLine="480"/>
        <w:jc w:val="left"/>
        <w:rPr>
          <w:rFonts w:ascii="Arial" w:hAnsi="Arial" w:cs="Arial"/>
          <w:color w:val="333333"/>
          <w:kern w:val="0"/>
          <w:sz w:val="24"/>
        </w:rPr>
      </w:pPr>
      <w:r w:rsidRPr="005F21BC">
        <w:rPr>
          <w:rFonts w:ascii="Arial" w:hAnsi="Arial" w:cs="Arial"/>
          <w:color w:val="333333"/>
          <w:kern w:val="0"/>
          <w:sz w:val="24"/>
        </w:rPr>
        <w:t>作为东城区第二图书馆分馆，角楼图书馆以政府购买服务的方式委托专业文化公司来运营，设立在原址重建的左安门角楼中，</w:t>
      </w:r>
      <w:r w:rsidRPr="005F21BC">
        <w:rPr>
          <w:rFonts w:ascii="Arial" w:hAnsi="Arial" w:cs="Arial"/>
          <w:color w:val="333333"/>
          <w:kern w:val="0"/>
          <w:sz w:val="24"/>
        </w:rPr>
        <w:t>2017</w:t>
      </w:r>
      <w:r w:rsidRPr="005F21BC">
        <w:rPr>
          <w:rFonts w:ascii="Arial" w:hAnsi="Arial" w:cs="Arial"/>
          <w:color w:val="333333"/>
          <w:kern w:val="0"/>
          <w:sz w:val="24"/>
        </w:rPr>
        <w:t>年</w:t>
      </w:r>
      <w:r w:rsidRPr="005F21BC">
        <w:rPr>
          <w:rFonts w:ascii="Arial" w:hAnsi="Arial" w:cs="Arial"/>
          <w:color w:val="333333"/>
          <w:kern w:val="0"/>
          <w:sz w:val="24"/>
        </w:rPr>
        <w:t>10</w:t>
      </w:r>
      <w:r w:rsidRPr="005F21BC">
        <w:rPr>
          <w:rFonts w:ascii="Arial" w:hAnsi="Arial" w:cs="Arial"/>
          <w:color w:val="333333"/>
          <w:kern w:val="0"/>
          <w:sz w:val="24"/>
        </w:rPr>
        <w:t>月底刚刚开张。一</w:t>
      </w:r>
      <w:r w:rsidRPr="005F21BC">
        <w:rPr>
          <w:rFonts w:ascii="Arial" w:hAnsi="Arial" w:cs="Arial"/>
          <w:color w:val="333333"/>
          <w:kern w:val="0"/>
          <w:sz w:val="24"/>
        </w:rPr>
        <w:lastRenderedPageBreak/>
        <w:t>层为</w:t>
      </w:r>
      <w:r w:rsidRPr="005F21BC">
        <w:rPr>
          <w:rFonts w:ascii="Arial" w:hAnsi="Arial" w:cs="Arial"/>
          <w:color w:val="333333"/>
          <w:kern w:val="0"/>
          <w:sz w:val="24"/>
        </w:rPr>
        <w:t>“</w:t>
      </w:r>
      <w:r w:rsidRPr="005F21BC">
        <w:rPr>
          <w:rFonts w:ascii="Arial" w:hAnsi="Arial" w:cs="Arial"/>
          <w:color w:val="333333"/>
          <w:kern w:val="0"/>
          <w:sz w:val="24"/>
        </w:rPr>
        <w:t>主题文化活动及展览展示区</w:t>
      </w:r>
      <w:r w:rsidRPr="005F21BC">
        <w:rPr>
          <w:rFonts w:ascii="Arial" w:hAnsi="Arial" w:cs="Arial"/>
          <w:color w:val="333333"/>
          <w:kern w:val="0"/>
          <w:sz w:val="24"/>
        </w:rPr>
        <w:t>”</w:t>
      </w:r>
      <w:r w:rsidRPr="005F21BC">
        <w:rPr>
          <w:rFonts w:ascii="Arial" w:hAnsi="Arial" w:cs="Arial"/>
          <w:color w:val="333333"/>
          <w:kern w:val="0"/>
          <w:sz w:val="24"/>
        </w:rPr>
        <w:t>，二层则是阅读区。据报道，图书馆现有图书</w:t>
      </w:r>
      <w:r w:rsidRPr="005F21BC">
        <w:rPr>
          <w:rFonts w:ascii="Arial" w:hAnsi="Arial" w:cs="Arial"/>
          <w:color w:val="333333"/>
          <w:kern w:val="0"/>
          <w:sz w:val="24"/>
        </w:rPr>
        <w:t>6700</w:t>
      </w:r>
      <w:r w:rsidRPr="005F21BC">
        <w:rPr>
          <w:rFonts w:ascii="Arial" w:hAnsi="Arial" w:cs="Arial"/>
          <w:color w:val="333333"/>
          <w:kern w:val="0"/>
          <w:sz w:val="24"/>
        </w:rPr>
        <w:t>册，纸质报纸</w:t>
      </w:r>
      <w:r w:rsidRPr="005F21BC">
        <w:rPr>
          <w:rFonts w:ascii="Arial" w:hAnsi="Arial" w:cs="Arial"/>
          <w:color w:val="333333"/>
          <w:kern w:val="0"/>
          <w:sz w:val="24"/>
        </w:rPr>
        <w:t>30</w:t>
      </w:r>
      <w:r w:rsidRPr="005F21BC">
        <w:rPr>
          <w:rFonts w:ascii="Arial" w:hAnsi="Arial" w:cs="Arial"/>
          <w:color w:val="333333"/>
          <w:kern w:val="0"/>
          <w:sz w:val="24"/>
        </w:rPr>
        <w:t>余种、期刊</w:t>
      </w:r>
      <w:r w:rsidRPr="005F21BC">
        <w:rPr>
          <w:rFonts w:ascii="Arial" w:hAnsi="Arial" w:cs="Arial"/>
          <w:color w:val="333333"/>
          <w:kern w:val="0"/>
          <w:sz w:val="24"/>
        </w:rPr>
        <w:t>100</w:t>
      </w:r>
      <w:r w:rsidRPr="005F21BC">
        <w:rPr>
          <w:rFonts w:ascii="Arial" w:hAnsi="Arial" w:cs="Arial"/>
          <w:color w:val="333333"/>
          <w:kern w:val="0"/>
          <w:sz w:val="24"/>
        </w:rPr>
        <w:t>余种。</w:t>
      </w:r>
    </w:p>
    <w:p w:rsidR="005F21BC" w:rsidRPr="005F21BC" w:rsidRDefault="005F21BC" w:rsidP="005F21BC">
      <w:pPr>
        <w:widowControl/>
        <w:shd w:val="clear" w:color="auto" w:fill="F4F4F4"/>
        <w:spacing w:line="360" w:lineRule="auto"/>
        <w:ind w:firstLine="480"/>
        <w:jc w:val="left"/>
        <w:rPr>
          <w:rFonts w:ascii="Arial" w:hAnsi="Arial" w:cs="Arial"/>
          <w:color w:val="333333"/>
          <w:kern w:val="0"/>
          <w:sz w:val="24"/>
        </w:rPr>
      </w:pPr>
      <w:r w:rsidRPr="005F21BC">
        <w:rPr>
          <w:rFonts w:ascii="Arial" w:hAnsi="Arial" w:cs="Arial"/>
          <w:color w:val="333333"/>
          <w:kern w:val="0"/>
          <w:sz w:val="24"/>
        </w:rPr>
        <w:t>虽然开业还不满一个月，不少读者已闻讯前来。下午</w:t>
      </w:r>
      <w:r w:rsidRPr="005F21BC">
        <w:rPr>
          <w:rFonts w:ascii="Arial" w:hAnsi="Arial" w:cs="Arial"/>
          <w:color w:val="333333"/>
          <w:kern w:val="0"/>
          <w:sz w:val="24"/>
        </w:rPr>
        <w:t>3</w:t>
      </w:r>
      <w:r w:rsidRPr="005F21BC">
        <w:rPr>
          <w:rFonts w:ascii="Arial" w:hAnsi="Arial" w:cs="Arial"/>
          <w:color w:val="333333"/>
          <w:kern w:val="0"/>
          <w:sz w:val="24"/>
        </w:rPr>
        <w:t>时许，近二十位读者或围在桌边，或直接坐在书架旁的蒲团上看书读报。一位戴眼镜的老先生饶有兴致地研究着《中国分省交通图》，带着孙女的奶奶则为孩子读着传统歌谣。</w:t>
      </w:r>
    </w:p>
    <w:p w:rsidR="005F21BC" w:rsidRPr="005F21BC" w:rsidRDefault="005F21BC" w:rsidP="005F21BC">
      <w:pPr>
        <w:widowControl/>
        <w:shd w:val="clear" w:color="auto" w:fill="F4F4F4"/>
        <w:spacing w:line="360" w:lineRule="auto"/>
        <w:ind w:firstLine="480"/>
        <w:jc w:val="left"/>
        <w:rPr>
          <w:rFonts w:ascii="Arial" w:hAnsi="Arial" w:cs="Arial"/>
          <w:color w:val="333333"/>
          <w:kern w:val="0"/>
          <w:sz w:val="24"/>
        </w:rPr>
      </w:pPr>
      <w:r w:rsidRPr="005F21BC">
        <w:rPr>
          <w:rFonts w:ascii="Arial" w:hAnsi="Arial" w:cs="Arial"/>
          <w:color w:val="333333"/>
          <w:kern w:val="0"/>
          <w:sz w:val="24"/>
        </w:rPr>
        <w:t>丰富的文化推广活动是图书馆一大特色，贴出来的告示中，近期将要举办的活动就包括</w:t>
      </w:r>
      <w:r w:rsidRPr="005F21BC">
        <w:rPr>
          <w:rFonts w:ascii="Arial" w:hAnsi="Arial" w:cs="Arial"/>
          <w:color w:val="333333"/>
          <w:kern w:val="0"/>
          <w:sz w:val="24"/>
        </w:rPr>
        <w:t>“</w:t>
      </w:r>
      <w:r w:rsidRPr="005F21BC">
        <w:rPr>
          <w:rFonts w:ascii="Arial" w:hAnsi="Arial" w:cs="Arial"/>
          <w:color w:val="333333"/>
          <w:kern w:val="0"/>
          <w:sz w:val="24"/>
        </w:rPr>
        <w:t>制作冰糖葫芦</w:t>
      </w:r>
      <w:r w:rsidRPr="005F21BC">
        <w:rPr>
          <w:rFonts w:ascii="Arial" w:hAnsi="Arial" w:cs="Arial"/>
          <w:color w:val="333333"/>
          <w:kern w:val="0"/>
          <w:sz w:val="24"/>
        </w:rPr>
        <w:t>”</w:t>
      </w:r>
      <w:r w:rsidRPr="005F21BC">
        <w:rPr>
          <w:rFonts w:ascii="Arial" w:hAnsi="Arial" w:cs="Arial"/>
          <w:color w:val="333333"/>
          <w:kern w:val="0"/>
          <w:sz w:val="24"/>
        </w:rPr>
        <w:t>、</w:t>
      </w:r>
      <w:r w:rsidRPr="005F21BC">
        <w:rPr>
          <w:rFonts w:ascii="Arial" w:hAnsi="Arial" w:cs="Arial"/>
          <w:color w:val="333333"/>
          <w:kern w:val="0"/>
          <w:sz w:val="24"/>
        </w:rPr>
        <w:t>“</w:t>
      </w:r>
      <w:r w:rsidRPr="005F21BC">
        <w:rPr>
          <w:rFonts w:ascii="Arial" w:hAnsi="Arial" w:cs="Arial"/>
          <w:color w:val="333333"/>
          <w:kern w:val="0"/>
          <w:sz w:val="24"/>
        </w:rPr>
        <w:t>走近国学吟诵</w:t>
      </w:r>
      <w:r w:rsidRPr="005F21BC">
        <w:rPr>
          <w:rFonts w:ascii="Arial" w:hAnsi="Arial" w:cs="Arial"/>
          <w:color w:val="333333"/>
          <w:kern w:val="0"/>
          <w:sz w:val="24"/>
        </w:rPr>
        <w:t>”</w:t>
      </w:r>
      <w:r w:rsidRPr="005F21BC">
        <w:rPr>
          <w:rFonts w:ascii="Arial" w:hAnsi="Arial" w:cs="Arial"/>
          <w:color w:val="333333"/>
          <w:kern w:val="0"/>
          <w:sz w:val="24"/>
        </w:rPr>
        <w:t>等多种活动。此外管理员表示，若遇到节日、大型活动等，角楼图书馆公众号还会发布通知，可以报名申请登上三层露台，一览京城美景。</w:t>
      </w:r>
    </w:p>
    <w:p w:rsidR="005F21BC" w:rsidRPr="005F21BC" w:rsidRDefault="005F21BC" w:rsidP="005F21BC">
      <w:pPr>
        <w:widowControl/>
        <w:shd w:val="clear" w:color="auto" w:fill="F4F4F4"/>
        <w:spacing w:line="360" w:lineRule="auto"/>
        <w:ind w:firstLine="480"/>
        <w:jc w:val="left"/>
        <w:rPr>
          <w:rFonts w:ascii="Arial" w:hAnsi="Arial" w:cs="Arial"/>
          <w:color w:val="333333"/>
          <w:kern w:val="0"/>
          <w:sz w:val="24"/>
        </w:rPr>
      </w:pPr>
      <w:r w:rsidRPr="005F21BC">
        <w:rPr>
          <w:rFonts w:ascii="Arial" w:hAnsi="Arial" w:cs="Arial"/>
          <w:color w:val="333333"/>
          <w:kern w:val="0"/>
          <w:sz w:val="24"/>
        </w:rPr>
        <w:t>可以喝咖啡、吃点心的</w:t>
      </w:r>
      <w:r w:rsidRPr="005F21BC">
        <w:rPr>
          <w:rFonts w:ascii="Arial" w:hAnsi="Arial" w:cs="Arial"/>
          <w:color w:val="333333"/>
          <w:kern w:val="0"/>
          <w:sz w:val="24"/>
        </w:rPr>
        <w:t>“</w:t>
      </w:r>
      <w:r w:rsidRPr="005F21BC">
        <w:rPr>
          <w:rFonts w:ascii="Arial" w:hAnsi="Arial" w:cs="Arial"/>
          <w:color w:val="333333"/>
          <w:kern w:val="0"/>
          <w:sz w:val="24"/>
        </w:rPr>
        <w:t>甲骨文</w:t>
      </w:r>
      <w:r w:rsidRPr="005F21BC">
        <w:rPr>
          <w:rFonts w:ascii="Arial" w:hAnsi="Arial" w:cs="Arial"/>
          <w:color w:val="333333"/>
          <w:kern w:val="0"/>
          <w:sz w:val="24"/>
        </w:rPr>
        <w:t>·</w:t>
      </w:r>
      <w:r w:rsidRPr="005F21BC">
        <w:rPr>
          <w:rFonts w:ascii="Arial" w:hAnsi="Arial" w:cs="Arial"/>
          <w:color w:val="333333"/>
          <w:kern w:val="0"/>
          <w:sz w:val="24"/>
        </w:rPr>
        <w:t>悦读</w:t>
      </w:r>
      <w:r w:rsidRPr="005F21BC">
        <w:rPr>
          <w:rFonts w:ascii="Arial" w:hAnsi="Arial" w:cs="Arial"/>
          <w:color w:val="333333"/>
          <w:kern w:val="0"/>
          <w:sz w:val="24"/>
        </w:rPr>
        <w:t>”</w:t>
      </w:r>
      <w:r w:rsidRPr="005F21BC">
        <w:rPr>
          <w:rFonts w:ascii="Arial" w:hAnsi="Arial" w:cs="Arial"/>
          <w:color w:val="333333"/>
          <w:kern w:val="0"/>
          <w:sz w:val="24"/>
        </w:rPr>
        <w:t>；搬到万松老人塔的正阳书局</w:t>
      </w:r>
      <w:r w:rsidRPr="005F21BC">
        <w:rPr>
          <w:rFonts w:ascii="Arial" w:hAnsi="Arial" w:cs="Arial"/>
          <w:color w:val="333333"/>
          <w:kern w:val="0"/>
          <w:sz w:val="24"/>
        </w:rPr>
        <w:t>·</w:t>
      </w:r>
      <w:r w:rsidRPr="005F21BC">
        <w:rPr>
          <w:rFonts w:ascii="Arial" w:hAnsi="Arial" w:cs="Arial"/>
          <w:color w:val="333333"/>
          <w:kern w:val="0"/>
          <w:sz w:val="24"/>
        </w:rPr>
        <w:t>北京砖读空间</w:t>
      </w:r>
      <w:r w:rsidRPr="005F21BC">
        <w:rPr>
          <w:rFonts w:ascii="Arial" w:hAnsi="Arial" w:cs="Arial"/>
          <w:color w:val="333333"/>
          <w:kern w:val="0"/>
          <w:sz w:val="24"/>
        </w:rPr>
        <w:t>……</w:t>
      </w:r>
      <w:r w:rsidRPr="005F21BC">
        <w:rPr>
          <w:rFonts w:ascii="Arial" w:hAnsi="Arial" w:cs="Arial"/>
          <w:color w:val="333333"/>
          <w:kern w:val="0"/>
          <w:sz w:val="24"/>
        </w:rPr>
        <w:t>当公共阅读引入社会力量，传统书店正焕发出新的生机。</w:t>
      </w:r>
    </w:p>
    <w:p w:rsidR="005F21BC" w:rsidRPr="005F21BC" w:rsidRDefault="005F21BC" w:rsidP="005F21BC">
      <w:pPr>
        <w:widowControl/>
        <w:shd w:val="clear" w:color="auto" w:fill="F4F4F4"/>
        <w:spacing w:line="360" w:lineRule="auto"/>
        <w:ind w:firstLine="480"/>
        <w:jc w:val="left"/>
        <w:rPr>
          <w:rFonts w:ascii="Arial" w:hAnsi="Arial" w:cs="Arial"/>
          <w:color w:val="333333"/>
          <w:kern w:val="0"/>
          <w:sz w:val="24"/>
        </w:rPr>
      </w:pPr>
      <w:r w:rsidRPr="005F21BC">
        <w:rPr>
          <w:rFonts w:ascii="Arial" w:hAnsi="Arial" w:cs="Arial"/>
          <w:b/>
          <w:bCs/>
          <w:color w:val="333333"/>
          <w:kern w:val="0"/>
          <w:sz w:val="24"/>
        </w:rPr>
        <w:t>午夜不眠</w:t>
      </w:r>
      <w:r w:rsidRPr="005F21BC">
        <w:rPr>
          <w:rFonts w:ascii="Arial" w:hAnsi="Arial" w:cs="Arial"/>
          <w:b/>
          <w:bCs/>
          <w:color w:val="333333"/>
          <w:kern w:val="0"/>
          <w:sz w:val="24"/>
        </w:rPr>
        <w:t xml:space="preserve"> “24</w:t>
      </w:r>
      <w:r w:rsidRPr="005F21BC">
        <w:rPr>
          <w:rFonts w:ascii="Arial" w:hAnsi="Arial" w:cs="Arial"/>
          <w:b/>
          <w:bCs/>
          <w:color w:val="333333"/>
          <w:kern w:val="0"/>
          <w:sz w:val="24"/>
        </w:rPr>
        <w:t>小时阵营</w:t>
      </w:r>
      <w:r w:rsidRPr="005F21BC">
        <w:rPr>
          <w:rFonts w:ascii="Arial" w:hAnsi="Arial" w:cs="Arial"/>
          <w:b/>
          <w:bCs/>
          <w:color w:val="333333"/>
          <w:kern w:val="0"/>
          <w:sz w:val="24"/>
        </w:rPr>
        <w:t>”</w:t>
      </w:r>
      <w:r w:rsidRPr="005F21BC">
        <w:rPr>
          <w:rFonts w:ascii="Arial" w:hAnsi="Arial" w:cs="Arial"/>
          <w:b/>
          <w:bCs/>
          <w:color w:val="333333"/>
          <w:kern w:val="0"/>
          <w:sz w:val="24"/>
        </w:rPr>
        <w:t>持续壮大</w:t>
      </w:r>
    </w:p>
    <w:p w:rsidR="005F21BC" w:rsidRPr="005F21BC" w:rsidRDefault="005F21BC" w:rsidP="005F21BC">
      <w:pPr>
        <w:widowControl/>
        <w:shd w:val="clear" w:color="auto" w:fill="F4F4F4"/>
        <w:spacing w:line="360" w:lineRule="auto"/>
        <w:ind w:firstLine="480"/>
        <w:jc w:val="left"/>
        <w:rPr>
          <w:rFonts w:ascii="Arial" w:hAnsi="Arial" w:cs="Arial"/>
          <w:color w:val="333333"/>
          <w:kern w:val="0"/>
          <w:sz w:val="24"/>
        </w:rPr>
      </w:pPr>
      <w:r w:rsidRPr="005F21BC">
        <w:rPr>
          <w:rFonts w:ascii="Arial" w:hAnsi="Arial" w:cs="Arial"/>
          <w:color w:val="333333"/>
          <w:kern w:val="0"/>
          <w:sz w:val="24"/>
        </w:rPr>
        <w:t>某个睡不着的夜晚，又不愿独自一人面对冰冷的电子屏幕，想出门走走，最好遇到同样一群不眠人，若即若离地彼此陪伴？没问题，</w:t>
      </w:r>
      <w:r w:rsidRPr="005F21BC">
        <w:rPr>
          <w:rFonts w:ascii="Arial" w:hAnsi="Arial" w:cs="Arial"/>
          <w:color w:val="333333"/>
          <w:kern w:val="0"/>
          <w:sz w:val="24"/>
        </w:rPr>
        <w:t>24</w:t>
      </w:r>
      <w:r w:rsidRPr="005F21BC">
        <w:rPr>
          <w:rFonts w:ascii="Arial" w:hAnsi="Arial" w:cs="Arial"/>
          <w:color w:val="333333"/>
          <w:kern w:val="0"/>
          <w:sz w:val="24"/>
        </w:rPr>
        <w:t>小时书店欢迎你。</w:t>
      </w:r>
    </w:p>
    <w:p w:rsidR="005F21BC" w:rsidRPr="005F21BC" w:rsidRDefault="005F21BC" w:rsidP="005F21BC">
      <w:pPr>
        <w:widowControl/>
        <w:shd w:val="clear" w:color="auto" w:fill="F4F4F4"/>
        <w:spacing w:line="360" w:lineRule="auto"/>
        <w:ind w:firstLine="480"/>
        <w:jc w:val="left"/>
        <w:rPr>
          <w:rFonts w:ascii="Arial" w:hAnsi="Arial" w:cs="Arial"/>
          <w:color w:val="333333"/>
          <w:kern w:val="0"/>
          <w:sz w:val="24"/>
        </w:rPr>
      </w:pPr>
      <w:r w:rsidRPr="005F21BC">
        <w:rPr>
          <w:rFonts w:ascii="Arial" w:hAnsi="Arial" w:cs="Arial"/>
          <w:color w:val="333333"/>
          <w:kern w:val="0"/>
          <w:sz w:val="24"/>
        </w:rPr>
        <w:t>夜幕降临后，三联书店靠窗的一溜蓝色桌椅坐满了读者，各自就着一盏小黄灯投入地看着书。散落在书架旁的白色小凳，也被三三两两的读者占据，有人更是干脆在感兴趣的书籍类别边席地而坐，捧书畅读。</w:t>
      </w:r>
    </w:p>
    <w:p w:rsidR="005F21BC" w:rsidRPr="005F21BC" w:rsidRDefault="005F21BC" w:rsidP="005F21BC">
      <w:pPr>
        <w:widowControl/>
        <w:shd w:val="clear" w:color="auto" w:fill="F4F4F4"/>
        <w:spacing w:line="360" w:lineRule="auto"/>
        <w:ind w:firstLine="480"/>
        <w:jc w:val="left"/>
        <w:rPr>
          <w:rFonts w:ascii="Arial" w:hAnsi="Arial" w:cs="Arial"/>
          <w:color w:val="333333"/>
          <w:kern w:val="0"/>
          <w:sz w:val="24"/>
        </w:rPr>
      </w:pPr>
      <w:r w:rsidRPr="005F21BC">
        <w:rPr>
          <w:rFonts w:ascii="Arial" w:hAnsi="Arial" w:cs="Arial"/>
          <w:color w:val="333333"/>
          <w:kern w:val="0"/>
          <w:sz w:val="24"/>
        </w:rPr>
        <w:t>2014</w:t>
      </w:r>
      <w:r w:rsidRPr="005F21BC">
        <w:rPr>
          <w:rFonts w:ascii="Arial" w:hAnsi="Arial" w:cs="Arial"/>
          <w:color w:val="333333"/>
          <w:kern w:val="0"/>
          <w:sz w:val="24"/>
        </w:rPr>
        <w:t>年</w:t>
      </w:r>
      <w:r w:rsidRPr="005F21BC">
        <w:rPr>
          <w:rFonts w:ascii="Arial" w:hAnsi="Arial" w:cs="Arial"/>
          <w:color w:val="333333"/>
          <w:kern w:val="0"/>
          <w:sz w:val="24"/>
        </w:rPr>
        <w:t>“</w:t>
      </w:r>
      <w:r w:rsidRPr="005F21BC">
        <w:rPr>
          <w:rFonts w:ascii="Arial" w:hAnsi="Arial" w:cs="Arial"/>
          <w:color w:val="333333"/>
          <w:kern w:val="0"/>
          <w:sz w:val="24"/>
        </w:rPr>
        <w:t>世界读书日</w:t>
      </w:r>
      <w:r w:rsidRPr="005F21BC">
        <w:rPr>
          <w:rFonts w:ascii="Arial" w:hAnsi="Arial" w:cs="Arial"/>
          <w:color w:val="333333"/>
          <w:kern w:val="0"/>
          <w:sz w:val="24"/>
        </w:rPr>
        <w:t>”</w:t>
      </w:r>
      <w:r w:rsidRPr="005F21BC">
        <w:rPr>
          <w:rFonts w:ascii="Arial" w:hAnsi="Arial" w:cs="Arial"/>
          <w:color w:val="333333"/>
          <w:kern w:val="0"/>
          <w:sz w:val="24"/>
        </w:rPr>
        <w:t>，三联书店成为北京首家真正意义上的</w:t>
      </w:r>
      <w:r w:rsidRPr="005F21BC">
        <w:rPr>
          <w:rFonts w:ascii="Arial" w:hAnsi="Arial" w:cs="Arial"/>
          <w:color w:val="333333"/>
          <w:kern w:val="0"/>
          <w:sz w:val="24"/>
        </w:rPr>
        <w:t>24</w:t>
      </w:r>
      <w:r w:rsidRPr="005F21BC">
        <w:rPr>
          <w:rFonts w:ascii="Arial" w:hAnsi="Arial" w:cs="Arial"/>
          <w:color w:val="333333"/>
          <w:kern w:val="0"/>
          <w:sz w:val="24"/>
        </w:rPr>
        <w:t>小时书店，此后，实体书店在北京甚至全国范围内掀起</w:t>
      </w:r>
      <w:r w:rsidRPr="005F21BC">
        <w:rPr>
          <w:rFonts w:ascii="Arial" w:hAnsi="Arial" w:cs="Arial"/>
          <w:color w:val="333333"/>
          <w:kern w:val="0"/>
          <w:sz w:val="24"/>
        </w:rPr>
        <w:t>“24</w:t>
      </w:r>
      <w:r w:rsidRPr="005F21BC">
        <w:rPr>
          <w:rFonts w:ascii="Arial" w:hAnsi="Arial" w:cs="Arial"/>
          <w:color w:val="333333"/>
          <w:kern w:val="0"/>
          <w:sz w:val="24"/>
        </w:rPr>
        <w:t>小时经营</w:t>
      </w:r>
      <w:r w:rsidRPr="005F21BC">
        <w:rPr>
          <w:rFonts w:ascii="Arial" w:hAnsi="Arial" w:cs="Arial"/>
          <w:color w:val="333333"/>
          <w:kern w:val="0"/>
          <w:sz w:val="24"/>
        </w:rPr>
        <w:t>”</w:t>
      </w:r>
      <w:r w:rsidRPr="005F21BC">
        <w:rPr>
          <w:rFonts w:ascii="Arial" w:hAnsi="Arial" w:cs="Arial"/>
          <w:color w:val="333333"/>
          <w:kern w:val="0"/>
          <w:sz w:val="24"/>
        </w:rPr>
        <w:t>的热潮。一晃三年半过去，伴随雁翅楼中国书店、三联书店海淀分店、新华书店花市分店接连加入</w:t>
      </w:r>
      <w:r w:rsidRPr="005F21BC">
        <w:rPr>
          <w:rFonts w:ascii="Arial" w:hAnsi="Arial" w:cs="Arial"/>
          <w:color w:val="333333"/>
          <w:kern w:val="0"/>
          <w:sz w:val="24"/>
        </w:rPr>
        <w:t>24</w:t>
      </w:r>
      <w:r w:rsidRPr="005F21BC">
        <w:rPr>
          <w:rFonts w:ascii="Arial" w:hAnsi="Arial" w:cs="Arial"/>
          <w:color w:val="333333"/>
          <w:kern w:val="0"/>
          <w:sz w:val="24"/>
        </w:rPr>
        <w:t>小时阵营，人们也从起初的新鲜猎奇，到逐渐习惯适应。</w:t>
      </w:r>
      <w:r w:rsidRPr="005F21BC">
        <w:rPr>
          <w:rFonts w:ascii="Arial" w:hAnsi="Arial" w:cs="Arial"/>
          <w:color w:val="333333"/>
          <w:kern w:val="0"/>
          <w:sz w:val="24"/>
        </w:rPr>
        <w:t>“</w:t>
      </w:r>
      <w:r w:rsidRPr="005F21BC">
        <w:rPr>
          <w:rFonts w:ascii="Arial" w:hAnsi="Arial" w:cs="Arial"/>
          <w:color w:val="333333"/>
          <w:kern w:val="0"/>
          <w:sz w:val="24"/>
        </w:rPr>
        <w:t>当城市进入午夜，书店就是灯火</w:t>
      </w:r>
      <w:r w:rsidRPr="005F21BC">
        <w:rPr>
          <w:rFonts w:ascii="Arial" w:hAnsi="Arial" w:cs="Arial"/>
          <w:color w:val="333333"/>
          <w:kern w:val="0"/>
          <w:sz w:val="24"/>
        </w:rPr>
        <w:t>”</w:t>
      </w:r>
      <w:r w:rsidRPr="005F21BC">
        <w:rPr>
          <w:rFonts w:ascii="Arial" w:hAnsi="Arial" w:cs="Arial"/>
          <w:color w:val="333333"/>
          <w:kern w:val="0"/>
          <w:sz w:val="24"/>
        </w:rPr>
        <w:t>，</w:t>
      </w:r>
      <w:r w:rsidRPr="005F21BC">
        <w:rPr>
          <w:rFonts w:ascii="Arial" w:hAnsi="Arial" w:cs="Arial"/>
          <w:color w:val="333333"/>
          <w:kern w:val="0"/>
          <w:sz w:val="24"/>
        </w:rPr>
        <w:t>24</w:t>
      </w:r>
      <w:r w:rsidRPr="005F21BC">
        <w:rPr>
          <w:rFonts w:ascii="Arial" w:hAnsi="Arial" w:cs="Arial"/>
          <w:color w:val="333333"/>
          <w:kern w:val="0"/>
          <w:sz w:val="24"/>
        </w:rPr>
        <w:t>小时书店发出的光芒，正温暖着万千读者的心。</w:t>
      </w:r>
    </w:p>
    <w:p w:rsidR="005F21BC" w:rsidRPr="005F21BC" w:rsidRDefault="005F21BC" w:rsidP="005F21BC">
      <w:pPr>
        <w:widowControl/>
        <w:shd w:val="clear" w:color="auto" w:fill="F4F4F4"/>
        <w:spacing w:line="360" w:lineRule="auto"/>
        <w:ind w:firstLine="480"/>
        <w:jc w:val="left"/>
        <w:rPr>
          <w:rFonts w:ascii="Arial" w:hAnsi="Arial" w:cs="Arial"/>
          <w:color w:val="333333"/>
          <w:kern w:val="0"/>
          <w:sz w:val="24"/>
        </w:rPr>
      </w:pPr>
      <w:r w:rsidRPr="005F21BC">
        <w:rPr>
          <w:rFonts w:ascii="Arial" w:hAnsi="Arial" w:cs="Arial"/>
          <w:b/>
          <w:bCs/>
          <w:color w:val="333333"/>
          <w:kern w:val="0"/>
          <w:sz w:val="24"/>
        </w:rPr>
        <w:t>“</w:t>
      </w:r>
      <w:r w:rsidRPr="005F21BC">
        <w:rPr>
          <w:rFonts w:ascii="Arial" w:hAnsi="Arial" w:cs="Arial"/>
          <w:b/>
          <w:bCs/>
          <w:color w:val="333333"/>
          <w:kern w:val="0"/>
          <w:sz w:val="24"/>
        </w:rPr>
        <w:t>另类</w:t>
      </w:r>
      <w:r w:rsidRPr="005F21BC">
        <w:rPr>
          <w:rFonts w:ascii="Arial" w:hAnsi="Arial" w:cs="Arial"/>
          <w:b/>
          <w:bCs/>
          <w:color w:val="333333"/>
          <w:kern w:val="0"/>
          <w:sz w:val="24"/>
        </w:rPr>
        <w:t>”</w:t>
      </w:r>
      <w:r w:rsidRPr="005F21BC">
        <w:rPr>
          <w:rFonts w:ascii="Arial" w:hAnsi="Arial" w:cs="Arial"/>
          <w:b/>
          <w:bCs/>
          <w:color w:val="333333"/>
          <w:kern w:val="0"/>
          <w:sz w:val="24"/>
        </w:rPr>
        <w:t>诉求</w:t>
      </w:r>
      <w:r w:rsidRPr="005F21BC">
        <w:rPr>
          <w:rFonts w:ascii="Arial" w:hAnsi="Arial" w:cs="Arial"/>
          <w:b/>
          <w:bCs/>
          <w:color w:val="333333"/>
          <w:kern w:val="0"/>
          <w:sz w:val="24"/>
        </w:rPr>
        <w:t xml:space="preserve"> </w:t>
      </w:r>
      <w:r w:rsidRPr="005F21BC">
        <w:rPr>
          <w:rFonts w:ascii="Arial" w:hAnsi="Arial" w:cs="Arial"/>
          <w:b/>
          <w:bCs/>
          <w:color w:val="333333"/>
          <w:kern w:val="0"/>
          <w:sz w:val="24"/>
        </w:rPr>
        <w:t>非传统阅读场合飘进书香</w:t>
      </w:r>
    </w:p>
    <w:p w:rsidR="005F21BC" w:rsidRPr="005F21BC" w:rsidRDefault="005F21BC" w:rsidP="005F21BC">
      <w:pPr>
        <w:widowControl/>
        <w:shd w:val="clear" w:color="auto" w:fill="F4F4F4"/>
        <w:spacing w:line="360" w:lineRule="auto"/>
        <w:ind w:firstLine="480"/>
        <w:jc w:val="left"/>
        <w:rPr>
          <w:rFonts w:ascii="Arial" w:hAnsi="Arial" w:cs="Arial"/>
          <w:color w:val="333333"/>
          <w:kern w:val="0"/>
          <w:sz w:val="24"/>
        </w:rPr>
      </w:pPr>
      <w:r w:rsidRPr="005F21BC">
        <w:rPr>
          <w:rFonts w:ascii="Arial" w:hAnsi="Arial" w:cs="Arial"/>
          <w:color w:val="333333"/>
          <w:kern w:val="0"/>
          <w:sz w:val="24"/>
        </w:rPr>
        <w:t>想象一下，在银行办理业务，排队等待百无聊赖；带孩子去医院，候诊时焦头烂额，若是能有一方小小天地，再配上些许书籍，让人得享片刻宁静</w:t>
      </w:r>
      <w:r w:rsidRPr="005F21BC">
        <w:rPr>
          <w:rFonts w:ascii="Arial" w:hAnsi="Arial" w:cs="Arial"/>
          <w:color w:val="333333"/>
          <w:kern w:val="0"/>
          <w:sz w:val="24"/>
        </w:rPr>
        <w:t>……</w:t>
      </w:r>
      <w:r w:rsidRPr="005F21BC">
        <w:rPr>
          <w:rFonts w:ascii="Arial" w:hAnsi="Arial" w:cs="Arial"/>
          <w:color w:val="333333"/>
          <w:kern w:val="0"/>
          <w:sz w:val="24"/>
        </w:rPr>
        <w:t>事实上，如今对于这些非传统的阅读场合，也有一缕书香渐渐飘进。</w:t>
      </w:r>
    </w:p>
    <w:p w:rsidR="005F21BC" w:rsidRPr="005F21BC" w:rsidRDefault="005F21BC" w:rsidP="005F21BC">
      <w:pPr>
        <w:widowControl/>
        <w:shd w:val="clear" w:color="auto" w:fill="F4F4F4"/>
        <w:spacing w:line="360" w:lineRule="auto"/>
        <w:ind w:firstLine="480"/>
        <w:jc w:val="left"/>
        <w:rPr>
          <w:rFonts w:ascii="Arial" w:hAnsi="Arial" w:cs="Arial"/>
          <w:color w:val="333333"/>
          <w:kern w:val="0"/>
          <w:sz w:val="24"/>
        </w:rPr>
      </w:pPr>
      <w:r w:rsidRPr="005F21BC">
        <w:rPr>
          <w:rFonts w:ascii="Arial" w:hAnsi="Arial" w:cs="Arial"/>
          <w:color w:val="333333"/>
          <w:kern w:val="0"/>
          <w:sz w:val="24"/>
        </w:rPr>
        <w:t>毗邻北京图书大厦的交通银行西单支行，进门左手边一片明快简洁的空间。总计</w:t>
      </w:r>
      <w:r w:rsidRPr="005F21BC">
        <w:rPr>
          <w:rFonts w:ascii="Arial" w:hAnsi="Arial" w:cs="Arial"/>
          <w:color w:val="333333"/>
          <w:kern w:val="0"/>
          <w:sz w:val="24"/>
        </w:rPr>
        <w:t>8</w:t>
      </w:r>
      <w:r w:rsidRPr="005F21BC">
        <w:rPr>
          <w:rFonts w:ascii="Arial" w:hAnsi="Arial" w:cs="Arial"/>
          <w:color w:val="333333"/>
          <w:kern w:val="0"/>
          <w:sz w:val="24"/>
        </w:rPr>
        <w:t>个白色书柜</w:t>
      </w:r>
      <w:r w:rsidRPr="005F21BC">
        <w:rPr>
          <w:rFonts w:ascii="Arial" w:hAnsi="Arial" w:cs="Arial"/>
          <w:color w:val="333333"/>
          <w:kern w:val="0"/>
          <w:sz w:val="24"/>
        </w:rPr>
        <w:t>4</w:t>
      </w:r>
      <w:r w:rsidRPr="005F21BC">
        <w:rPr>
          <w:rFonts w:ascii="Arial" w:hAnsi="Arial" w:cs="Arial"/>
          <w:color w:val="333333"/>
          <w:kern w:val="0"/>
          <w:sz w:val="24"/>
        </w:rPr>
        <w:t>个一组，靠墙相对放置，上面整齐摆满了金融类书籍。这便是西城区第一图书馆与交通银行共同成立的</w:t>
      </w:r>
      <w:r w:rsidRPr="005F21BC">
        <w:rPr>
          <w:rFonts w:ascii="Arial" w:hAnsi="Arial" w:cs="Arial"/>
          <w:color w:val="333333"/>
          <w:kern w:val="0"/>
          <w:sz w:val="24"/>
        </w:rPr>
        <w:t>“</w:t>
      </w:r>
      <w:r w:rsidRPr="005F21BC">
        <w:rPr>
          <w:rFonts w:ascii="Arial" w:hAnsi="Arial" w:cs="Arial"/>
          <w:color w:val="333333"/>
          <w:kern w:val="0"/>
          <w:sz w:val="24"/>
        </w:rPr>
        <w:t>书香银行</w:t>
      </w:r>
      <w:r w:rsidRPr="005F21BC">
        <w:rPr>
          <w:rFonts w:ascii="Arial" w:hAnsi="Arial" w:cs="Arial"/>
          <w:color w:val="333333"/>
          <w:kern w:val="0"/>
          <w:sz w:val="24"/>
        </w:rPr>
        <w:t>”——</w:t>
      </w:r>
      <w:r w:rsidRPr="005F21BC">
        <w:rPr>
          <w:rFonts w:ascii="Arial" w:hAnsi="Arial" w:cs="Arial"/>
          <w:color w:val="333333"/>
          <w:kern w:val="0"/>
          <w:sz w:val="24"/>
        </w:rPr>
        <w:t>交通银行阅读空间。</w:t>
      </w:r>
    </w:p>
    <w:p w:rsidR="005F21BC" w:rsidRPr="005F21BC" w:rsidRDefault="005F21BC" w:rsidP="005F21BC">
      <w:pPr>
        <w:widowControl/>
        <w:shd w:val="clear" w:color="auto" w:fill="F4F4F4"/>
        <w:spacing w:line="360" w:lineRule="auto"/>
        <w:ind w:firstLine="480"/>
        <w:jc w:val="left"/>
        <w:rPr>
          <w:rFonts w:ascii="Arial" w:hAnsi="Arial" w:cs="Arial"/>
          <w:color w:val="333333"/>
          <w:kern w:val="0"/>
          <w:sz w:val="24"/>
        </w:rPr>
      </w:pPr>
      <w:r w:rsidRPr="005F21BC">
        <w:rPr>
          <w:rFonts w:ascii="Arial" w:hAnsi="Arial" w:cs="Arial"/>
          <w:color w:val="333333"/>
          <w:kern w:val="0"/>
          <w:sz w:val="24"/>
        </w:rPr>
        <w:lastRenderedPageBreak/>
        <w:t>阅读环境令人眼前一亮，但记者探访时发现，书柜均上了锁，无法自行取阅。忙着给顾客拿号、回答咨询问题的工作人员表示，因为这里的书籍不能外借，得在有人管理的情况下才能开放阅读。</w:t>
      </w:r>
      <w:r w:rsidRPr="005F21BC">
        <w:rPr>
          <w:rFonts w:ascii="Arial" w:hAnsi="Arial" w:cs="Arial"/>
          <w:color w:val="333333"/>
          <w:kern w:val="0"/>
          <w:sz w:val="24"/>
        </w:rPr>
        <w:t>“</w:t>
      </w:r>
      <w:r w:rsidRPr="005F21BC">
        <w:rPr>
          <w:rFonts w:ascii="Arial" w:hAnsi="Arial" w:cs="Arial"/>
          <w:color w:val="333333"/>
          <w:kern w:val="0"/>
          <w:sz w:val="24"/>
        </w:rPr>
        <w:t>我们现在都没空，只好锁上了。</w:t>
      </w:r>
      <w:r w:rsidRPr="005F21BC">
        <w:rPr>
          <w:rFonts w:ascii="Arial" w:hAnsi="Arial" w:cs="Arial"/>
          <w:color w:val="333333"/>
          <w:kern w:val="0"/>
          <w:sz w:val="24"/>
        </w:rPr>
        <w:t>”</w:t>
      </w:r>
      <w:r w:rsidRPr="005F21BC">
        <w:rPr>
          <w:rFonts w:ascii="Arial" w:hAnsi="Arial" w:cs="Arial"/>
          <w:color w:val="333333"/>
          <w:kern w:val="0"/>
          <w:sz w:val="24"/>
        </w:rPr>
        <w:t>对此有顾客表示，阅读空间占地面积不小，却无法保证开放，有点华而不实。</w:t>
      </w:r>
      <w:r w:rsidRPr="005F21BC">
        <w:rPr>
          <w:rFonts w:ascii="Arial" w:hAnsi="Arial" w:cs="Arial"/>
          <w:color w:val="333333"/>
          <w:kern w:val="0"/>
          <w:sz w:val="24"/>
        </w:rPr>
        <w:t>“</w:t>
      </w:r>
      <w:r w:rsidRPr="005F21BC">
        <w:rPr>
          <w:rFonts w:ascii="Arial" w:hAnsi="Arial" w:cs="Arial"/>
          <w:color w:val="333333"/>
          <w:kern w:val="0"/>
          <w:sz w:val="24"/>
        </w:rPr>
        <w:t>书的种类也可以丰富些，没必要因为设在银行就都是理财的书。</w:t>
      </w:r>
      <w:r w:rsidRPr="005F21BC">
        <w:rPr>
          <w:rFonts w:ascii="Arial" w:hAnsi="Arial" w:cs="Arial"/>
          <w:color w:val="333333"/>
          <w:kern w:val="0"/>
          <w:sz w:val="24"/>
        </w:rPr>
        <w:t>”</w:t>
      </w:r>
    </w:p>
    <w:p w:rsidR="005F21BC" w:rsidRPr="005F21BC" w:rsidRDefault="005F21BC" w:rsidP="005F21BC">
      <w:pPr>
        <w:widowControl/>
        <w:shd w:val="clear" w:color="auto" w:fill="F4F4F4"/>
        <w:spacing w:line="360" w:lineRule="auto"/>
        <w:ind w:firstLine="480"/>
        <w:jc w:val="left"/>
        <w:rPr>
          <w:rFonts w:ascii="Arial" w:hAnsi="Arial" w:cs="Arial"/>
          <w:color w:val="333333"/>
          <w:kern w:val="0"/>
          <w:sz w:val="24"/>
        </w:rPr>
      </w:pPr>
      <w:r w:rsidRPr="005F21BC">
        <w:rPr>
          <w:rFonts w:ascii="Arial" w:hAnsi="Arial" w:cs="Arial"/>
          <w:color w:val="333333"/>
          <w:kern w:val="0"/>
          <w:sz w:val="24"/>
        </w:rPr>
        <w:t>另据媒体报道，国内首家设在医院内的</w:t>
      </w:r>
      <w:r w:rsidRPr="005F21BC">
        <w:rPr>
          <w:rFonts w:ascii="Arial" w:hAnsi="Arial" w:cs="Arial"/>
          <w:color w:val="333333"/>
          <w:kern w:val="0"/>
          <w:sz w:val="24"/>
        </w:rPr>
        <w:t>24</w:t>
      </w:r>
      <w:r w:rsidRPr="005F21BC">
        <w:rPr>
          <w:rFonts w:ascii="Arial" w:hAnsi="Arial" w:cs="Arial"/>
          <w:color w:val="333333"/>
          <w:kern w:val="0"/>
          <w:sz w:val="24"/>
        </w:rPr>
        <w:t>小时图书馆，</w:t>
      </w:r>
      <w:r w:rsidRPr="005F21BC">
        <w:rPr>
          <w:rFonts w:ascii="Arial" w:hAnsi="Arial" w:cs="Arial"/>
          <w:color w:val="333333"/>
          <w:kern w:val="0"/>
          <w:sz w:val="24"/>
        </w:rPr>
        <w:t>2017</w:t>
      </w:r>
      <w:r w:rsidRPr="005F21BC">
        <w:rPr>
          <w:rFonts w:ascii="Arial" w:hAnsi="Arial" w:cs="Arial"/>
          <w:color w:val="333333"/>
          <w:kern w:val="0"/>
          <w:sz w:val="24"/>
        </w:rPr>
        <w:t>年</w:t>
      </w:r>
      <w:r w:rsidRPr="005F21BC">
        <w:rPr>
          <w:rFonts w:ascii="Arial" w:hAnsi="Arial" w:cs="Arial"/>
          <w:color w:val="333333"/>
          <w:kern w:val="0"/>
          <w:sz w:val="24"/>
        </w:rPr>
        <w:t>10</w:t>
      </w:r>
      <w:r w:rsidRPr="005F21BC">
        <w:rPr>
          <w:rFonts w:ascii="Arial" w:hAnsi="Arial" w:cs="Arial"/>
          <w:color w:val="333333"/>
          <w:kern w:val="0"/>
          <w:sz w:val="24"/>
        </w:rPr>
        <w:t>月底落户双井北京东区儿童医院。总阅览面积达</w:t>
      </w:r>
      <w:r w:rsidRPr="005F21BC">
        <w:rPr>
          <w:rFonts w:ascii="Arial" w:hAnsi="Arial" w:cs="Arial"/>
          <w:color w:val="333333"/>
          <w:kern w:val="0"/>
          <w:sz w:val="24"/>
        </w:rPr>
        <w:t>2400</w:t>
      </w:r>
      <w:r w:rsidRPr="005F21BC">
        <w:rPr>
          <w:rFonts w:ascii="Arial" w:hAnsi="Arial" w:cs="Arial"/>
          <w:color w:val="333333"/>
          <w:kern w:val="0"/>
          <w:sz w:val="24"/>
        </w:rPr>
        <w:t>平方米，总藏书量约</w:t>
      </w:r>
      <w:r w:rsidRPr="005F21BC">
        <w:rPr>
          <w:rFonts w:ascii="Arial" w:hAnsi="Arial" w:cs="Arial"/>
          <w:color w:val="333333"/>
          <w:kern w:val="0"/>
          <w:sz w:val="24"/>
        </w:rPr>
        <w:t>2000</w:t>
      </w:r>
      <w:r w:rsidRPr="005F21BC">
        <w:rPr>
          <w:rFonts w:ascii="Arial" w:hAnsi="Arial" w:cs="Arial"/>
          <w:color w:val="333333"/>
          <w:kern w:val="0"/>
          <w:sz w:val="24"/>
        </w:rPr>
        <w:t>册，主要为经典儿童读物和亲子类读物。医院图书馆将与北京市公共图书馆</w:t>
      </w:r>
      <w:r w:rsidRPr="005F21BC">
        <w:rPr>
          <w:rFonts w:ascii="Arial" w:hAnsi="Arial" w:cs="Arial"/>
          <w:color w:val="333333"/>
          <w:kern w:val="0"/>
          <w:sz w:val="24"/>
        </w:rPr>
        <w:t>“</w:t>
      </w:r>
      <w:r w:rsidRPr="005F21BC">
        <w:rPr>
          <w:rFonts w:ascii="Arial" w:hAnsi="Arial" w:cs="Arial"/>
          <w:color w:val="333333"/>
          <w:kern w:val="0"/>
          <w:sz w:val="24"/>
        </w:rPr>
        <w:t>一卡通</w:t>
      </w:r>
      <w:r w:rsidRPr="005F21BC">
        <w:rPr>
          <w:rFonts w:ascii="Arial" w:hAnsi="Arial" w:cs="Arial"/>
          <w:color w:val="333333"/>
          <w:kern w:val="0"/>
          <w:sz w:val="24"/>
        </w:rPr>
        <w:t>”</w:t>
      </w:r>
      <w:r w:rsidRPr="005F21BC">
        <w:rPr>
          <w:rFonts w:ascii="Arial" w:hAnsi="Arial" w:cs="Arial"/>
          <w:color w:val="333333"/>
          <w:kern w:val="0"/>
          <w:sz w:val="24"/>
        </w:rPr>
        <w:t>联网，候诊患儿和家长可以随时读书并借出。目前场地正处于装修中，预计最快</w:t>
      </w:r>
      <w:r w:rsidRPr="005F21BC">
        <w:rPr>
          <w:rFonts w:ascii="Arial" w:hAnsi="Arial" w:cs="Arial"/>
          <w:color w:val="333333"/>
          <w:kern w:val="0"/>
          <w:sz w:val="24"/>
        </w:rPr>
        <w:t>2017</w:t>
      </w:r>
      <w:r w:rsidRPr="005F21BC">
        <w:rPr>
          <w:rFonts w:ascii="Arial" w:hAnsi="Arial" w:cs="Arial"/>
          <w:color w:val="333333"/>
          <w:kern w:val="0"/>
          <w:sz w:val="24"/>
        </w:rPr>
        <w:t>年年底开放。</w:t>
      </w:r>
    </w:p>
    <w:p w:rsidR="007048E7" w:rsidRPr="005F21BC" w:rsidRDefault="007048E7" w:rsidP="007048E7">
      <w:pPr>
        <w:widowControl/>
        <w:shd w:val="clear" w:color="auto" w:fill="F4F4F4"/>
        <w:spacing w:line="360" w:lineRule="auto"/>
        <w:ind w:firstLine="480"/>
        <w:jc w:val="left"/>
        <w:rPr>
          <w:rFonts w:ascii="Arial" w:hAnsi="Arial" w:cs="Arial"/>
          <w:color w:val="333333"/>
          <w:kern w:val="0"/>
          <w:sz w:val="24"/>
        </w:rPr>
      </w:pPr>
    </w:p>
    <w:p w:rsidR="0054729E" w:rsidRDefault="0054729E" w:rsidP="00A65278">
      <w:pPr>
        <w:rPr>
          <w:rFonts w:eastAsia="华文新魏"/>
          <w:b/>
          <w:color w:val="0070C0"/>
          <w:sz w:val="44"/>
          <w:szCs w:val="44"/>
        </w:rPr>
      </w:pPr>
      <w:r w:rsidRPr="00E74333">
        <w:rPr>
          <w:rFonts w:eastAsia="华文新魏" w:hint="eastAsia"/>
          <w:b/>
          <w:color w:val="0070C0"/>
          <w:sz w:val="44"/>
          <w:szCs w:val="44"/>
        </w:rPr>
        <w:t>医苑动态</w:t>
      </w:r>
    </w:p>
    <w:p w:rsidR="00D54769" w:rsidRDefault="00D54769" w:rsidP="00F67DD3">
      <w:pPr>
        <w:rPr>
          <w:rFonts w:ascii="隶书" w:eastAsia="隶书"/>
          <w:b/>
          <w:bCs/>
          <w:sz w:val="32"/>
          <w:szCs w:val="32"/>
        </w:rPr>
      </w:pPr>
    </w:p>
    <w:p w:rsidR="005747DE" w:rsidRPr="005747DE" w:rsidRDefault="005747DE" w:rsidP="005747DE">
      <w:pPr>
        <w:pStyle w:val="1"/>
        <w:shd w:val="clear" w:color="auto" w:fill="FFFFFF"/>
        <w:spacing w:before="0" w:beforeAutospacing="0" w:after="0" w:afterAutospacing="0" w:line="375" w:lineRule="atLeast"/>
        <w:rPr>
          <w:rFonts w:ascii="微软雅黑" w:eastAsia="微软雅黑" w:hAnsi="微软雅黑"/>
          <w:color w:val="000000"/>
          <w:sz w:val="36"/>
          <w:szCs w:val="36"/>
        </w:rPr>
      </w:pPr>
      <w:r w:rsidRPr="005747DE">
        <w:rPr>
          <w:rFonts w:ascii="隶书" w:eastAsia="隶书" w:hint="eastAsia"/>
          <w:sz w:val="36"/>
          <w:szCs w:val="36"/>
        </w:rPr>
        <w:t>医院综合改革标杆交出成绩单</w:t>
      </w:r>
    </w:p>
    <w:p w:rsidR="008725C5" w:rsidRPr="005747DE" w:rsidRDefault="008725C5" w:rsidP="008725C5">
      <w:pPr>
        <w:rPr>
          <w:rFonts w:ascii="隶书" w:eastAsia="隶书"/>
          <w:b/>
          <w:bCs/>
          <w:sz w:val="32"/>
          <w:szCs w:val="32"/>
        </w:rPr>
      </w:pPr>
    </w:p>
    <w:p w:rsidR="005747DE" w:rsidRPr="005747DE" w:rsidRDefault="005747DE" w:rsidP="005747DE">
      <w:pPr>
        <w:widowControl/>
        <w:shd w:val="clear" w:color="auto" w:fill="FFFFFF"/>
        <w:spacing w:line="360" w:lineRule="auto"/>
        <w:ind w:firstLineChars="200" w:firstLine="480"/>
        <w:jc w:val="left"/>
        <w:rPr>
          <w:rFonts w:ascii="宋体" w:hAnsi="宋体" w:cs="宋体"/>
          <w:color w:val="000000"/>
          <w:kern w:val="0"/>
          <w:sz w:val="24"/>
        </w:rPr>
      </w:pPr>
      <w:r w:rsidRPr="005747DE">
        <w:rPr>
          <w:rFonts w:ascii="宋体" w:hAnsi="宋体" w:cs="宋体" w:hint="eastAsia"/>
          <w:color w:val="000000"/>
          <w:kern w:val="0"/>
          <w:sz w:val="24"/>
        </w:rPr>
        <w:t>随着公立医院综合改革进入新阶段，抓示范、树典型、立标兵，成为继续引领公立医院综合改革向纵深发展的重要方法。推广行之有效的地方经验，不仅会给深水区的改革猛轰一脚油门，也会让改革少走弯路。在日前国务院医改办召开的城市公立医院综合改革示范工作培训班暨推进会上，15个公立医院综合改革国家级示范城市的改革参与者、推动者聚集一堂，交流了各地的工作进展和改革经验。</w:t>
      </w:r>
    </w:p>
    <w:p w:rsidR="005747DE" w:rsidRPr="005747DE" w:rsidRDefault="005747DE" w:rsidP="005747DE">
      <w:pPr>
        <w:widowControl/>
        <w:shd w:val="clear" w:color="auto" w:fill="FFFFFF"/>
        <w:jc w:val="left"/>
        <w:rPr>
          <w:rFonts w:ascii="宋体" w:hAnsi="宋体" w:cs="宋体" w:hint="eastAsia"/>
          <w:color w:val="000000"/>
          <w:kern w:val="0"/>
          <w:sz w:val="24"/>
        </w:rPr>
      </w:pPr>
      <w:r w:rsidRPr="005747DE">
        <w:rPr>
          <w:rFonts w:ascii="宋体" w:hAnsi="宋体" w:cs="宋体" w:hint="eastAsia"/>
          <w:color w:val="000000"/>
          <w:kern w:val="0"/>
          <w:sz w:val="24"/>
        </w:rPr>
        <w:t> </w:t>
      </w:r>
    </w:p>
    <w:p w:rsidR="005747DE" w:rsidRPr="005747DE" w:rsidRDefault="005747DE" w:rsidP="005747DE">
      <w:pPr>
        <w:widowControl/>
        <w:shd w:val="clear" w:color="auto" w:fill="FFFFFF"/>
        <w:jc w:val="left"/>
        <w:rPr>
          <w:rFonts w:ascii="宋体" w:hAnsi="宋体" w:cs="宋体" w:hint="eastAsia"/>
          <w:color w:val="000000"/>
          <w:kern w:val="0"/>
          <w:sz w:val="24"/>
        </w:rPr>
      </w:pPr>
      <w:r w:rsidRPr="005747DE">
        <w:rPr>
          <w:rFonts w:ascii="宋体" w:hAnsi="宋体" w:cs="宋体" w:hint="eastAsia"/>
          <w:b/>
          <w:bCs/>
          <w:color w:val="000000"/>
          <w:kern w:val="0"/>
          <w:sz w:val="24"/>
        </w:rPr>
        <w:t xml:space="preserve">　　■政府担起办医责任</w:t>
      </w:r>
    </w:p>
    <w:p w:rsidR="005747DE" w:rsidRPr="005747DE" w:rsidRDefault="005747DE" w:rsidP="005747DE">
      <w:pPr>
        <w:widowControl/>
        <w:shd w:val="clear" w:color="auto" w:fill="FFFFFF"/>
        <w:jc w:val="left"/>
        <w:rPr>
          <w:rFonts w:ascii="宋体" w:hAnsi="宋体" w:cs="宋体" w:hint="eastAsia"/>
          <w:color w:val="000000"/>
          <w:kern w:val="0"/>
          <w:sz w:val="24"/>
        </w:rPr>
      </w:pPr>
      <w:r w:rsidRPr="005747DE">
        <w:rPr>
          <w:rFonts w:ascii="宋体" w:hAnsi="宋体" w:cs="宋体" w:hint="eastAsia"/>
          <w:color w:val="000000"/>
          <w:kern w:val="0"/>
          <w:sz w:val="24"/>
        </w:rPr>
        <w:t> </w:t>
      </w:r>
    </w:p>
    <w:p w:rsidR="005747DE" w:rsidRPr="005747DE" w:rsidRDefault="005747DE" w:rsidP="005747DE">
      <w:pPr>
        <w:widowControl/>
        <w:shd w:val="clear" w:color="auto" w:fill="FFFFFF"/>
        <w:spacing w:line="360" w:lineRule="auto"/>
        <w:jc w:val="left"/>
        <w:rPr>
          <w:rFonts w:ascii="宋体" w:hAnsi="宋体" w:cs="宋体" w:hint="eastAsia"/>
          <w:color w:val="000000"/>
          <w:kern w:val="0"/>
          <w:sz w:val="24"/>
        </w:rPr>
      </w:pPr>
      <w:r w:rsidRPr="005747DE">
        <w:rPr>
          <w:rFonts w:ascii="宋体" w:hAnsi="宋体" w:cs="宋体" w:hint="eastAsia"/>
          <w:color w:val="000000"/>
          <w:kern w:val="0"/>
          <w:sz w:val="24"/>
        </w:rPr>
        <w:t xml:space="preserve">　　强化政府办医责任，加大改革统筹力度，是各示范市推动公立医院综合改革的重要着力点。在强化政府领导责任方面，福建省三明市市、县两级医改领导小组组长都由党委、政府一把手担任；打破多头管理局面，把涉及公立医院改革的医药、医保、医疗等职能部门集中到一位市领导分管，奠定了“三医联动”改革的组织基础。安徽省蚌埠市确定了以市委书记、市长任市医改委主任的“双组长”</w:t>
      </w:r>
      <w:r w:rsidRPr="005747DE">
        <w:rPr>
          <w:rFonts w:ascii="宋体" w:hAnsi="宋体" w:cs="宋体" w:hint="eastAsia"/>
          <w:color w:val="000000"/>
          <w:kern w:val="0"/>
          <w:sz w:val="24"/>
        </w:rPr>
        <w:lastRenderedPageBreak/>
        <w:t>制；甘肃省庆阳市医改领导小组由市委书记、市长任“双组长”，持续强化医改组织保障。</w:t>
      </w:r>
    </w:p>
    <w:p w:rsidR="005747DE" w:rsidRPr="005747DE" w:rsidRDefault="005747DE" w:rsidP="005747DE">
      <w:pPr>
        <w:widowControl/>
        <w:shd w:val="clear" w:color="auto" w:fill="FFFFFF"/>
        <w:spacing w:line="360" w:lineRule="auto"/>
        <w:jc w:val="left"/>
        <w:rPr>
          <w:rFonts w:ascii="宋体" w:hAnsi="宋体" w:cs="宋体" w:hint="eastAsia"/>
          <w:color w:val="000000"/>
          <w:kern w:val="0"/>
          <w:sz w:val="24"/>
        </w:rPr>
      </w:pPr>
      <w:r w:rsidRPr="005747DE">
        <w:rPr>
          <w:rFonts w:ascii="宋体" w:hAnsi="宋体" w:cs="宋体" w:hint="eastAsia"/>
          <w:color w:val="000000"/>
          <w:kern w:val="0"/>
          <w:sz w:val="24"/>
        </w:rPr>
        <w:t> </w:t>
      </w:r>
    </w:p>
    <w:p w:rsidR="005747DE" w:rsidRPr="005747DE" w:rsidRDefault="005747DE" w:rsidP="005747DE">
      <w:pPr>
        <w:widowControl/>
        <w:shd w:val="clear" w:color="auto" w:fill="FFFFFF"/>
        <w:spacing w:line="360" w:lineRule="auto"/>
        <w:jc w:val="left"/>
        <w:rPr>
          <w:rFonts w:ascii="宋体" w:hAnsi="宋体" w:cs="宋体" w:hint="eastAsia"/>
          <w:color w:val="000000"/>
          <w:kern w:val="0"/>
          <w:sz w:val="24"/>
        </w:rPr>
      </w:pPr>
      <w:r w:rsidRPr="005747DE">
        <w:rPr>
          <w:rFonts w:ascii="宋体" w:hAnsi="宋体" w:cs="宋体" w:hint="eastAsia"/>
          <w:color w:val="000000"/>
          <w:kern w:val="0"/>
          <w:sz w:val="24"/>
        </w:rPr>
        <w:t xml:space="preserve">　　在强化政府保障责任方面，北京市从今年4月起全面实施公立医院医药分开综合改革，通过取消药品加成、降低大型设备检查收费、开展药品阳光采购等措施，腾出空间，用于上调医务人员技术劳务价格，驱动公立医院转向“以服务补医”。河北省唐山市取消药品加成后同步调整医疗服务价格，手术费提高35%、护理费提高200%、住院诊察费提高200%、治疗费提高20%。吉林省长春市充分评估价格调整对不同层级医院收入的补偿效果，进行分级定价、差别定价，并明确不同层级、不同隶属关系医院财政补偿水平，发挥政策叠加效应。</w:t>
      </w:r>
    </w:p>
    <w:p w:rsidR="005747DE" w:rsidRPr="005747DE" w:rsidRDefault="005747DE" w:rsidP="005747DE">
      <w:pPr>
        <w:widowControl/>
        <w:shd w:val="clear" w:color="auto" w:fill="FFFFFF"/>
        <w:spacing w:line="360" w:lineRule="auto"/>
        <w:jc w:val="left"/>
        <w:rPr>
          <w:rFonts w:ascii="宋体" w:hAnsi="宋体" w:cs="宋体" w:hint="eastAsia"/>
          <w:color w:val="000000"/>
          <w:kern w:val="0"/>
          <w:sz w:val="24"/>
        </w:rPr>
      </w:pPr>
      <w:r w:rsidRPr="005747DE">
        <w:rPr>
          <w:rFonts w:ascii="宋体" w:hAnsi="宋体" w:cs="宋体" w:hint="eastAsia"/>
          <w:color w:val="000000"/>
          <w:kern w:val="0"/>
          <w:sz w:val="24"/>
        </w:rPr>
        <w:t> </w:t>
      </w:r>
    </w:p>
    <w:p w:rsidR="005747DE" w:rsidRPr="005747DE" w:rsidRDefault="005747DE" w:rsidP="005747DE">
      <w:pPr>
        <w:widowControl/>
        <w:shd w:val="clear" w:color="auto" w:fill="FFFFFF"/>
        <w:spacing w:line="360" w:lineRule="auto"/>
        <w:jc w:val="left"/>
        <w:rPr>
          <w:rFonts w:ascii="宋体" w:hAnsi="宋体" w:cs="宋体" w:hint="eastAsia"/>
          <w:color w:val="000000"/>
          <w:kern w:val="0"/>
          <w:sz w:val="24"/>
        </w:rPr>
      </w:pPr>
      <w:r w:rsidRPr="005747DE">
        <w:rPr>
          <w:rFonts w:ascii="宋体" w:hAnsi="宋体" w:cs="宋体" w:hint="eastAsia"/>
          <w:color w:val="000000"/>
          <w:kern w:val="0"/>
          <w:sz w:val="24"/>
        </w:rPr>
        <w:t xml:space="preserve">　　2015年12月至2017年2月，上海市分3轮取消所有公立医院药品加成，同时分3批调整1397项医疗服务项目价格。对调价补偿率低于85%的医院，按考核评价结果由各级财政给予补助。对市属医院，市财政分别于2016年、2017年核拨了0.96亿元和1.2亿元补助资金。对委属（管）医院，2017年已核拨补助资金7938万元。</w:t>
      </w:r>
    </w:p>
    <w:p w:rsidR="005747DE" w:rsidRPr="005747DE" w:rsidRDefault="005747DE" w:rsidP="005747DE">
      <w:pPr>
        <w:widowControl/>
        <w:shd w:val="clear" w:color="auto" w:fill="FFFFFF"/>
        <w:spacing w:line="360" w:lineRule="auto"/>
        <w:jc w:val="left"/>
        <w:rPr>
          <w:rFonts w:ascii="宋体" w:hAnsi="宋体" w:cs="宋体" w:hint="eastAsia"/>
          <w:color w:val="000000"/>
          <w:kern w:val="0"/>
          <w:sz w:val="24"/>
        </w:rPr>
      </w:pPr>
      <w:r w:rsidRPr="005747DE">
        <w:rPr>
          <w:rFonts w:ascii="宋体" w:hAnsi="宋体" w:cs="宋体" w:hint="eastAsia"/>
          <w:color w:val="000000"/>
          <w:kern w:val="0"/>
          <w:sz w:val="24"/>
        </w:rPr>
        <w:t> </w:t>
      </w:r>
    </w:p>
    <w:p w:rsidR="005747DE" w:rsidRPr="005747DE" w:rsidRDefault="005747DE" w:rsidP="005747DE">
      <w:pPr>
        <w:widowControl/>
        <w:shd w:val="clear" w:color="auto" w:fill="FFFFFF"/>
        <w:spacing w:line="360" w:lineRule="auto"/>
        <w:jc w:val="left"/>
        <w:rPr>
          <w:rFonts w:ascii="宋体" w:hAnsi="宋体" w:cs="宋体" w:hint="eastAsia"/>
          <w:color w:val="000000"/>
          <w:kern w:val="0"/>
          <w:sz w:val="24"/>
        </w:rPr>
      </w:pPr>
      <w:r w:rsidRPr="005747DE">
        <w:rPr>
          <w:rFonts w:ascii="宋体" w:hAnsi="宋体" w:cs="宋体" w:hint="eastAsia"/>
          <w:color w:val="000000"/>
          <w:kern w:val="0"/>
          <w:sz w:val="24"/>
        </w:rPr>
        <w:t xml:space="preserve">　　在强化政府监管责任方面，浙江省宁波市深化药品及耗材采购机制改革，全面实施宁波规则，即供应商资质入围由电脑程序说了算，品牌遴选由专家投票说了算，成交结果由价格说了算。截至目前，宁波医用耗材集中采购平均降幅达43.2%。宁波还选择县及县以上医院中采购量较大的40种药品进行重点监控，促进临床合理用药。</w:t>
      </w:r>
    </w:p>
    <w:p w:rsidR="005747DE" w:rsidRPr="005747DE" w:rsidRDefault="005747DE" w:rsidP="005747DE">
      <w:pPr>
        <w:widowControl/>
        <w:shd w:val="clear" w:color="auto" w:fill="FFFFFF"/>
        <w:jc w:val="left"/>
        <w:rPr>
          <w:rFonts w:ascii="宋体" w:hAnsi="宋体" w:cs="宋体" w:hint="eastAsia"/>
          <w:color w:val="000000"/>
          <w:kern w:val="0"/>
          <w:sz w:val="24"/>
        </w:rPr>
      </w:pPr>
      <w:r w:rsidRPr="005747DE">
        <w:rPr>
          <w:rFonts w:ascii="宋体" w:hAnsi="宋体" w:cs="宋体" w:hint="eastAsia"/>
          <w:color w:val="000000"/>
          <w:kern w:val="0"/>
          <w:sz w:val="24"/>
        </w:rPr>
        <w:t> </w:t>
      </w:r>
    </w:p>
    <w:p w:rsidR="005747DE" w:rsidRPr="005747DE" w:rsidRDefault="005747DE" w:rsidP="005747DE">
      <w:pPr>
        <w:widowControl/>
        <w:shd w:val="clear" w:color="auto" w:fill="FFFFFF"/>
        <w:jc w:val="left"/>
        <w:rPr>
          <w:rFonts w:ascii="宋体" w:hAnsi="宋体" w:cs="宋体" w:hint="eastAsia"/>
          <w:color w:val="000000"/>
          <w:kern w:val="0"/>
          <w:sz w:val="24"/>
        </w:rPr>
      </w:pPr>
      <w:r w:rsidRPr="005747DE">
        <w:rPr>
          <w:rFonts w:ascii="宋体" w:hAnsi="宋体" w:cs="宋体" w:hint="eastAsia"/>
          <w:b/>
          <w:bCs/>
          <w:color w:val="000000"/>
          <w:kern w:val="0"/>
          <w:sz w:val="24"/>
        </w:rPr>
        <w:t xml:space="preserve">　　■打造卫生服务共同体</w:t>
      </w:r>
    </w:p>
    <w:p w:rsidR="005747DE" w:rsidRPr="005747DE" w:rsidRDefault="005747DE" w:rsidP="005747DE">
      <w:pPr>
        <w:widowControl/>
        <w:shd w:val="clear" w:color="auto" w:fill="FFFFFF"/>
        <w:jc w:val="left"/>
        <w:rPr>
          <w:rFonts w:ascii="宋体" w:hAnsi="宋体" w:cs="宋体" w:hint="eastAsia"/>
          <w:color w:val="000000"/>
          <w:kern w:val="0"/>
          <w:sz w:val="24"/>
        </w:rPr>
      </w:pPr>
      <w:r w:rsidRPr="005747DE">
        <w:rPr>
          <w:rFonts w:ascii="宋体" w:hAnsi="宋体" w:cs="宋体" w:hint="eastAsia"/>
          <w:color w:val="000000"/>
          <w:kern w:val="0"/>
          <w:sz w:val="24"/>
        </w:rPr>
        <w:t> </w:t>
      </w:r>
    </w:p>
    <w:p w:rsidR="005747DE" w:rsidRPr="005747DE" w:rsidRDefault="005747DE" w:rsidP="005747DE">
      <w:pPr>
        <w:widowControl/>
        <w:shd w:val="clear" w:color="auto" w:fill="FFFFFF"/>
        <w:spacing w:line="360" w:lineRule="auto"/>
        <w:jc w:val="left"/>
        <w:rPr>
          <w:rFonts w:ascii="宋体" w:hAnsi="宋体" w:cs="宋体" w:hint="eastAsia"/>
          <w:color w:val="000000"/>
          <w:kern w:val="0"/>
          <w:sz w:val="24"/>
        </w:rPr>
      </w:pPr>
      <w:r w:rsidRPr="005747DE">
        <w:rPr>
          <w:rFonts w:ascii="宋体" w:hAnsi="宋体" w:cs="宋体" w:hint="eastAsia"/>
          <w:color w:val="000000"/>
          <w:kern w:val="0"/>
          <w:sz w:val="24"/>
        </w:rPr>
        <w:t xml:space="preserve">　　为解决服务体系“头重脚轻”和“碎片化”之痛，提升整体质量和效率，各示范城市纷纷打通阻碍机构协作、资源整合的壁垒，推动建立整合型医疗卫生服务体系。</w:t>
      </w:r>
    </w:p>
    <w:p w:rsidR="005747DE" w:rsidRPr="005747DE" w:rsidRDefault="005747DE" w:rsidP="005747DE">
      <w:pPr>
        <w:widowControl/>
        <w:shd w:val="clear" w:color="auto" w:fill="FFFFFF"/>
        <w:spacing w:line="360" w:lineRule="auto"/>
        <w:jc w:val="left"/>
        <w:rPr>
          <w:rFonts w:ascii="宋体" w:hAnsi="宋体" w:cs="宋体" w:hint="eastAsia"/>
          <w:color w:val="000000"/>
          <w:kern w:val="0"/>
          <w:sz w:val="24"/>
        </w:rPr>
      </w:pPr>
      <w:r w:rsidRPr="005747DE">
        <w:rPr>
          <w:rFonts w:ascii="宋体" w:hAnsi="宋体" w:cs="宋体" w:hint="eastAsia"/>
          <w:color w:val="000000"/>
          <w:kern w:val="0"/>
          <w:sz w:val="24"/>
        </w:rPr>
        <w:t> </w:t>
      </w:r>
    </w:p>
    <w:p w:rsidR="005747DE" w:rsidRPr="005747DE" w:rsidRDefault="005747DE" w:rsidP="005747DE">
      <w:pPr>
        <w:widowControl/>
        <w:shd w:val="clear" w:color="auto" w:fill="FFFFFF"/>
        <w:spacing w:line="360" w:lineRule="auto"/>
        <w:jc w:val="left"/>
        <w:rPr>
          <w:rFonts w:ascii="宋体" w:hAnsi="宋体" w:cs="宋体" w:hint="eastAsia"/>
          <w:color w:val="000000"/>
          <w:kern w:val="0"/>
          <w:sz w:val="24"/>
        </w:rPr>
      </w:pPr>
      <w:r w:rsidRPr="005747DE">
        <w:rPr>
          <w:rFonts w:ascii="宋体" w:hAnsi="宋体" w:cs="宋体" w:hint="eastAsia"/>
          <w:color w:val="000000"/>
          <w:kern w:val="0"/>
          <w:sz w:val="24"/>
        </w:rPr>
        <w:lastRenderedPageBreak/>
        <w:t xml:space="preserve">　　江苏省镇江市致力于完善医院与社区分工协作机制，进一步巩固康复联合病房成效，扩大全科—专科联合门诊覆盖面。目前，共有52家基层医疗卫生机构开设86个全—专联合门诊，上级医院下派医护人员累计接诊4.34万人次；基层机构建成康复联合病房17家，收治上级医院下转康复期病人839人次。镇江还积极推进医养融合健康发展，市区所有养老服务机构已实现基本医疗和基本公卫服务全覆盖。</w:t>
      </w:r>
    </w:p>
    <w:p w:rsidR="005747DE" w:rsidRPr="005747DE" w:rsidRDefault="005747DE" w:rsidP="005747DE">
      <w:pPr>
        <w:widowControl/>
        <w:shd w:val="clear" w:color="auto" w:fill="FFFFFF"/>
        <w:spacing w:line="360" w:lineRule="auto"/>
        <w:jc w:val="left"/>
        <w:rPr>
          <w:rFonts w:ascii="宋体" w:hAnsi="宋体" w:cs="宋体" w:hint="eastAsia"/>
          <w:color w:val="000000"/>
          <w:kern w:val="0"/>
          <w:sz w:val="24"/>
        </w:rPr>
      </w:pPr>
      <w:r w:rsidRPr="005747DE">
        <w:rPr>
          <w:rFonts w:ascii="宋体" w:hAnsi="宋体" w:cs="宋体" w:hint="eastAsia"/>
          <w:color w:val="000000"/>
          <w:kern w:val="0"/>
          <w:sz w:val="24"/>
        </w:rPr>
        <w:t> </w:t>
      </w:r>
    </w:p>
    <w:p w:rsidR="005747DE" w:rsidRPr="005747DE" w:rsidRDefault="005747DE" w:rsidP="005747DE">
      <w:pPr>
        <w:widowControl/>
        <w:shd w:val="clear" w:color="auto" w:fill="FFFFFF"/>
        <w:spacing w:line="360" w:lineRule="auto"/>
        <w:jc w:val="left"/>
        <w:rPr>
          <w:rFonts w:ascii="宋体" w:hAnsi="宋体" w:cs="宋体" w:hint="eastAsia"/>
          <w:color w:val="000000"/>
          <w:kern w:val="0"/>
          <w:sz w:val="24"/>
        </w:rPr>
      </w:pPr>
      <w:r w:rsidRPr="005747DE">
        <w:rPr>
          <w:rFonts w:ascii="宋体" w:hAnsi="宋体" w:cs="宋体" w:hint="eastAsia"/>
          <w:color w:val="000000"/>
          <w:kern w:val="0"/>
          <w:sz w:val="24"/>
        </w:rPr>
        <w:t xml:space="preserve">　　为提振医疗资源协作效益，江西省新余市要求市级医院弱化小病和慢性病普通门诊，三级医院全面停止门诊输液，并遴选3个名医工作室、35个重点学科、43名青年优秀医学人才进行重点建设和培养，提升危急重症救治能力。深圳市在全市规划15家基层医疗集团和17家综合性区域医疗中心，构建以“区域医疗中心+基层医疗集团”为主体架构的整合型医疗卫生服务体系。同时，整合预防保健、临床诊疗和康复护理服务链条，逐步将基层妇幼、慢性病、老年病等专业公共卫生机构纳入基层医疗集团，推动实现医防融合；大力推进以基层医疗集团为主要形式的城市医联体建设，落实分工协作和责任分担机制，推动医疗集团主动将优质资源下沉到社康中心、将工作重心下移到社康中心，形成服务共同体、责任共同体、利益共同体、管理共同体，有效解决医联体建设“联而不合、貌合神离、联动乏力”的问题。</w:t>
      </w:r>
      <w:r w:rsidRPr="005747DE">
        <w:rPr>
          <w:rFonts w:ascii="宋体" w:hAnsi="宋体" w:cs="宋体" w:hint="eastAsia"/>
          <w:color w:val="000000"/>
          <w:kern w:val="0"/>
          <w:sz w:val="24"/>
        </w:rPr>
        <w:br/>
        <w:t> </w:t>
      </w:r>
    </w:p>
    <w:p w:rsidR="005747DE" w:rsidRPr="005747DE" w:rsidRDefault="005747DE" w:rsidP="005747DE">
      <w:pPr>
        <w:widowControl/>
        <w:shd w:val="clear" w:color="auto" w:fill="FFFFFF"/>
        <w:jc w:val="left"/>
        <w:rPr>
          <w:rFonts w:ascii="宋体" w:hAnsi="宋体" w:cs="宋体" w:hint="eastAsia"/>
          <w:color w:val="000000"/>
          <w:kern w:val="0"/>
          <w:sz w:val="24"/>
        </w:rPr>
      </w:pPr>
      <w:r w:rsidRPr="005747DE">
        <w:rPr>
          <w:rFonts w:ascii="宋体" w:hAnsi="宋体" w:cs="宋体" w:hint="eastAsia"/>
          <w:b/>
          <w:bCs/>
          <w:color w:val="000000"/>
          <w:kern w:val="0"/>
          <w:sz w:val="24"/>
        </w:rPr>
        <w:t xml:space="preserve">　　■探索大卫生管理体制</w:t>
      </w:r>
    </w:p>
    <w:p w:rsidR="005747DE" w:rsidRPr="005747DE" w:rsidRDefault="005747DE" w:rsidP="005747DE">
      <w:pPr>
        <w:widowControl/>
        <w:shd w:val="clear" w:color="auto" w:fill="FFFFFF"/>
        <w:jc w:val="left"/>
        <w:rPr>
          <w:rFonts w:ascii="宋体" w:hAnsi="宋体" w:cs="宋体" w:hint="eastAsia"/>
          <w:color w:val="000000"/>
          <w:kern w:val="0"/>
          <w:sz w:val="24"/>
        </w:rPr>
      </w:pPr>
      <w:r w:rsidRPr="005747DE">
        <w:rPr>
          <w:rFonts w:ascii="宋体" w:hAnsi="宋体" w:cs="宋体" w:hint="eastAsia"/>
          <w:color w:val="000000"/>
          <w:kern w:val="0"/>
          <w:sz w:val="24"/>
        </w:rPr>
        <w:t> </w:t>
      </w:r>
    </w:p>
    <w:p w:rsidR="005747DE" w:rsidRPr="005747DE" w:rsidRDefault="005747DE" w:rsidP="005747DE">
      <w:pPr>
        <w:widowControl/>
        <w:shd w:val="clear" w:color="auto" w:fill="FFFFFF"/>
        <w:spacing w:line="360" w:lineRule="auto"/>
        <w:jc w:val="left"/>
        <w:rPr>
          <w:rFonts w:ascii="宋体" w:hAnsi="宋体" w:cs="宋体" w:hint="eastAsia"/>
          <w:color w:val="000000"/>
          <w:kern w:val="0"/>
          <w:sz w:val="24"/>
        </w:rPr>
      </w:pPr>
      <w:r w:rsidRPr="005747DE">
        <w:rPr>
          <w:rFonts w:ascii="宋体" w:hAnsi="宋体" w:cs="宋体" w:hint="eastAsia"/>
          <w:color w:val="000000"/>
          <w:kern w:val="0"/>
          <w:sz w:val="24"/>
        </w:rPr>
        <w:t xml:space="preserve">　　大会交流中，许多示范市表达了这样的共识：深化公立医院综合改革必须牵紧医保改革这个“牛鼻子”，抓住医药改革这个突破口，更加注重医疗、医保、医药“三医联动”。基于此，多地纷纷将医保管理体制改革提上日程，尝试将和公立医院运行相关的职能归口管理。</w:t>
      </w:r>
    </w:p>
    <w:p w:rsidR="005747DE" w:rsidRPr="005747DE" w:rsidRDefault="005747DE" w:rsidP="005747DE">
      <w:pPr>
        <w:widowControl/>
        <w:shd w:val="clear" w:color="auto" w:fill="FFFFFF"/>
        <w:spacing w:line="360" w:lineRule="auto"/>
        <w:jc w:val="left"/>
        <w:rPr>
          <w:rFonts w:ascii="宋体" w:hAnsi="宋体" w:cs="宋体" w:hint="eastAsia"/>
          <w:color w:val="000000"/>
          <w:kern w:val="0"/>
          <w:sz w:val="24"/>
        </w:rPr>
      </w:pPr>
      <w:r w:rsidRPr="005747DE">
        <w:rPr>
          <w:rFonts w:ascii="宋体" w:hAnsi="宋体" w:cs="宋体" w:hint="eastAsia"/>
          <w:color w:val="000000"/>
          <w:kern w:val="0"/>
          <w:sz w:val="24"/>
        </w:rPr>
        <w:t> </w:t>
      </w:r>
    </w:p>
    <w:p w:rsidR="005747DE" w:rsidRPr="005747DE" w:rsidRDefault="005747DE" w:rsidP="005747DE">
      <w:pPr>
        <w:widowControl/>
        <w:shd w:val="clear" w:color="auto" w:fill="FFFFFF"/>
        <w:spacing w:line="360" w:lineRule="auto"/>
        <w:jc w:val="left"/>
        <w:rPr>
          <w:rFonts w:ascii="宋体" w:hAnsi="宋体" w:cs="宋体" w:hint="eastAsia"/>
          <w:color w:val="000000"/>
          <w:kern w:val="0"/>
          <w:sz w:val="24"/>
        </w:rPr>
      </w:pPr>
      <w:r w:rsidRPr="005747DE">
        <w:rPr>
          <w:rFonts w:ascii="宋体" w:hAnsi="宋体" w:cs="宋体" w:hint="eastAsia"/>
          <w:color w:val="000000"/>
          <w:kern w:val="0"/>
          <w:sz w:val="24"/>
        </w:rPr>
        <w:t xml:space="preserve">　　蚌埠市医改办加挂市医疗保障局的牌子，将新农合、城镇居民及城镇职工医保、生育保险管理职责，疾病应急救治和药械集中采购、配送管理职责，城乡医疗救助管理职责，医疗服务和药品价格管理职责等，统一划转调整到市医改办，实现了职能和管理的统一高效运行。</w:t>
      </w:r>
    </w:p>
    <w:p w:rsidR="005747DE" w:rsidRPr="005747DE" w:rsidRDefault="005747DE" w:rsidP="005747DE">
      <w:pPr>
        <w:widowControl/>
        <w:shd w:val="clear" w:color="auto" w:fill="FFFFFF"/>
        <w:spacing w:line="360" w:lineRule="auto"/>
        <w:jc w:val="left"/>
        <w:rPr>
          <w:rFonts w:ascii="宋体" w:hAnsi="宋体" w:cs="宋体" w:hint="eastAsia"/>
          <w:color w:val="000000"/>
          <w:kern w:val="0"/>
          <w:sz w:val="24"/>
        </w:rPr>
      </w:pPr>
      <w:r w:rsidRPr="005747DE">
        <w:rPr>
          <w:rFonts w:ascii="宋体" w:hAnsi="宋体" w:cs="宋体" w:hint="eastAsia"/>
          <w:color w:val="000000"/>
          <w:kern w:val="0"/>
          <w:sz w:val="24"/>
        </w:rPr>
        <w:lastRenderedPageBreak/>
        <w:t> </w:t>
      </w:r>
    </w:p>
    <w:p w:rsidR="005747DE" w:rsidRPr="005747DE" w:rsidRDefault="005747DE" w:rsidP="005747DE">
      <w:pPr>
        <w:widowControl/>
        <w:shd w:val="clear" w:color="auto" w:fill="FFFFFF"/>
        <w:spacing w:line="360" w:lineRule="auto"/>
        <w:jc w:val="left"/>
        <w:rPr>
          <w:rFonts w:ascii="宋体" w:hAnsi="宋体" w:cs="宋体" w:hint="eastAsia"/>
          <w:color w:val="000000"/>
          <w:kern w:val="0"/>
          <w:sz w:val="24"/>
        </w:rPr>
      </w:pPr>
      <w:r w:rsidRPr="005747DE">
        <w:rPr>
          <w:rFonts w:ascii="宋体" w:hAnsi="宋体" w:cs="宋体" w:hint="eastAsia"/>
          <w:color w:val="000000"/>
          <w:kern w:val="0"/>
          <w:sz w:val="24"/>
        </w:rPr>
        <w:t xml:space="preserve">　　庆阳市今年7月成立市城乡居民健康保障局后，持续强化市健康保障局“三医联动”总抓手的职能，成立了市政府主要领导任主任，市委、市政府分管领导任副主任，各部门协同负责的市医保基金管理委员会，进一步加强了对医保制度整合及基金使用的监督管理，确保了医保基金高效运行。</w:t>
      </w:r>
    </w:p>
    <w:p w:rsidR="005747DE" w:rsidRPr="005747DE" w:rsidRDefault="005747DE" w:rsidP="005747DE">
      <w:pPr>
        <w:widowControl/>
        <w:shd w:val="clear" w:color="auto" w:fill="FFFFFF"/>
        <w:jc w:val="left"/>
        <w:rPr>
          <w:rFonts w:ascii="宋体" w:hAnsi="宋体" w:cs="宋体" w:hint="eastAsia"/>
          <w:color w:val="000000"/>
          <w:kern w:val="0"/>
          <w:sz w:val="24"/>
        </w:rPr>
      </w:pPr>
      <w:r w:rsidRPr="005747DE">
        <w:rPr>
          <w:rFonts w:ascii="宋体" w:hAnsi="宋体" w:cs="宋体" w:hint="eastAsia"/>
          <w:color w:val="000000"/>
          <w:kern w:val="0"/>
          <w:sz w:val="24"/>
        </w:rPr>
        <w:t> </w:t>
      </w:r>
    </w:p>
    <w:p w:rsidR="005747DE" w:rsidRPr="005747DE" w:rsidRDefault="005747DE" w:rsidP="005747DE">
      <w:pPr>
        <w:widowControl/>
        <w:shd w:val="clear" w:color="auto" w:fill="FFFFFF"/>
        <w:jc w:val="left"/>
        <w:rPr>
          <w:rFonts w:ascii="宋体" w:hAnsi="宋体" w:cs="宋体" w:hint="eastAsia"/>
          <w:color w:val="000000"/>
          <w:kern w:val="0"/>
          <w:sz w:val="24"/>
        </w:rPr>
      </w:pPr>
      <w:r w:rsidRPr="005747DE">
        <w:rPr>
          <w:rFonts w:ascii="宋体" w:hAnsi="宋体" w:cs="宋体" w:hint="eastAsia"/>
          <w:b/>
          <w:bCs/>
          <w:color w:val="000000"/>
          <w:kern w:val="0"/>
          <w:sz w:val="24"/>
        </w:rPr>
        <w:t xml:space="preserve">　　■激发医务人员活力</w:t>
      </w:r>
    </w:p>
    <w:p w:rsidR="005747DE" w:rsidRPr="005747DE" w:rsidRDefault="005747DE" w:rsidP="005747DE">
      <w:pPr>
        <w:widowControl/>
        <w:shd w:val="clear" w:color="auto" w:fill="FFFFFF"/>
        <w:jc w:val="left"/>
        <w:rPr>
          <w:rFonts w:ascii="宋体" w:hAnsi="宋体" w:cs="宋体" w:hint="eastAsia"/>
          <w:color w:val="000000"/>
          <w:kern w:val="0"/>
          <w:sz w:val="24"/>
        </w:rPr>
      </w:pPr>
      <w:r w:rsidRPr="005747DE">
        <w:rPr>
          <w:rFonts w:ascii="宋体" w:hAnsi="宋体" w:cs="宋体" w:hint="eastAsia"/>
          <w:color w:val="000000"/>
          <w:kern w:val="0"/>
          <w:sz w:val="24"/>
        </w:rPr>
        <w:t> </w:t>
      </w:r>
    </w:p>
    <w:p w:rsidR="005747DE" w:rsidRPr="005747DE" w:rsidRDefault="005747DE" w:rsidP="005747DE">
      <w:pPr>
        <w:widowControl/>
        <w:shd w:val="clear" w:color="auto" w:fill="FFFFFF"/>
        <w:spacing w:line="360" w:lineRule="auto"/>
        <w:jc w:val="left"/>
        <w:rPr>
          <w:rFonts w:ascii="宋体" w:hAnsi="宋体" w:cs="宋体" w:hint="eastAsia"/>
          <w:color w:val="000000"/>
          <w:kern w:val="0"/>
          <w:sz w:val="24"/>
        </w:rPr>
      </w:pPr>
      <w:r w:rsidRPr="005747DE">
        <w:rPr>
          <w:rFonts w:ascii="宋体" w:hAnsi="宋体" w:cs="宋体" w:hint="eastAsia"/>
          <w:color w:val="000000"/>
          <w:kern w:val="0"/>
          <w:sz w:val="24"/>
        </w:rPr>
        <w:t xml:space="preserve">　　推动公立医院综合改革不断深化，需要重塑激励机制，充分调动医务人员的积极性。河南省漯河市改革用人制度，落实员额制备案管理，使12家公立医院员额数较原编制数量增加4980名。2017年，12家公立医院通过公开招聘、人才引进等形式招聘600余人。12家城市公立医院全部实行编制备案制管理，对纳入员额制管理的人员落实同工同酬同待遇。</w:t>
      </w:r>
    </w:p>
    <w:p w:rsidR="005747DE" w:rsidRPr="005747DE" w:rsidRDefault="005747DE" w:rsidP="005747DE">
      <w:pPr>
        <w:widowControl/>
        <w:shd w:val="clear" w:color="auto" w:fill="FFFFFF"/>
        <w:spacing w:line="360" w:lineRule="auto"/>
        <w:jc w:val="left"/>
        <w:rPr>
          <w:rFonts w:ascii="宋体" w:hAnsi="宋体" w:cs="宋体" w:hint="eastAsia"/>
          <w:color w:val="000000"/>
          <w:kern w:val="0"/>
          <w:sz w:val="24"/>
        </w:rPr>
      </w:pPr>
      <w:r w:rsidRPr="005747DE">
        <w:rPr>
          <w:rFonts w:ascii="宋体" w:hAnsi="宋体" w:cs="宋体" w:hint="eastAsia"/>
          <w:color w:val="000000"/>
          <w:kern w:val="0"/>
          <w:sz w:val="24"/>
        </w:rPr>
        <w:t> </w:t>
      </w:r>
    </w:p>
    <w:p w:rsidR="005747DE" w:rsidRPr="005747DE" w:rsidRDefault="005747DE" w:rsidP="005747DE">
      <w:pPr>
        <w:widowControl/>
        <w:shd w:val="clear" w:color="auto" w:fill="FFFFFF"/>
        <w:spacing w:line="360" w:lineRule="auto"/>
        <w:jc w:val="left"/>
        <w:rPr>
          <w:rFonts w:ascii="宋体" w:hAnsi="宋体" w:cs="宋体" w:hint="eastAsia"/>
          <w:color w:val="000000"/>
          <w:kern w:val="0"/>
          <w:sz w:val="24"/>
        </w:rPr>
      </w:pPr>
      <w:r w:rsidRPr="005747DE">
        <w:rPr>
          <w:rFonts w:ascii="宋体" w:hAnsi="宋体" w:cs="宋体" w:hint="eastAsia"/>
          <w:color w:val="000000"/>
          <w:kern w:val="0"/>
          <w:sz w:val="24"/>
        </w:rPr>
        <w:t xml:space="preserve">　　云南省玉溪市对公立医院实行按劳务性收入核定工资总额，工资总额与服务质量、数量、医疗服务收入、控制医保费用增长等挂钩。2016年，该市公立医院职工收入增长达18.62%。山东省威海市允许公立医院突破事业单位工资调控水平，公立医院在绩效工资总量内自主制定和实施绩效工资考核分配办法。目前，市属公立医院人均奖励性绩效工资总量达到其他事业单位的3倍，人均年收入同比增长13.4%。</w:t>
      </w:r>
    </w:p>
    <w:p w:rsidR="005747DE" w:rsidRPr="005747DE" w:rsidRDefault="005747DE" w:rsidP="005747DE">
      <w:pPr>
        <w:widowControl/>
        <w:shd w:val="clear" w:color="auto" w:fill="FFFFFF"/>
        <w:spacing w:line="360" w:lineRule="auto"/>
        <w:jc w:val="left"/>
        <w:rPr>
          <w:rFonts w:ascii="宋体" w:hAnsi="宋体" w:cs="宋体" w:hint="eastAsia"/>
          <w:color w:val="000000"/>
          <w:kern w:val="0"/>
          <w:sz w:val="24"/>
        </w:rPr>
      </w:pPr>
      <w:r w:rsidRPr="005747DE">
        <w:rPr>
          <w:rFonts w:ascii="宋体" w:hAnsi="宋体" w:cs="宋体" w:hint="eastAsia"/>
          <w:color w:val="000000"/>
          <w:kern w:val="0"/>
          <w:sz w:val="24"/>
        </w:rPr>
        <w:t> </w:t>
      </w:r>
    </w:p>
    <w:p w:rsidR="005747DE" w:rsidRPr="005747DE" w:rsidRDefault="005747DE" w:rsidP="005747DE">
      <w:pPr>
        <w:widowControl/>
        <w:shd w:val="clear" w:color="auto" w:fill="FFFFFF"/>
        <w:spacing w:line="360" w:lineRule="auto"/>
        <w:jc w:val="left"/>
        <w:rPr>
          <w:rFonts w:ascii="宋体" w:hAnsi="宋体" w:cs="宋体" w:hint="eastAsia"/>
          <w:color w:val="000000"/>
          <w:kern w:val="0"/>
          <w:sz w:val="24"/>
        </w:rPr>
      </w:pPr>
      <w:r w:rsidRPr="005747DE">
        <w:rPr>
          <w:rFonts w:ascii="宋体" w:hAnsi="宋体" w:cs="宋体" w:hint="eastAsia"/>
          <w:color w:val="000000"/>
          <w:kern w:val="0"/>
          <w:sz w:val="24"/>
        </w:rPr>
        <w:t xml:space="preserve">　　陕西省宝鸡市创新人事薪酬制度，巩固完善“两放开一搞活”：放开人事权，淡化编制管理，实行全员聘用制，允许医院在编制外自主招聘，新进人员实行人事代理，编内编外同工同酬，全部纳入事业单位养老；放开分配权，人员工资实行按岗取酬，分配向临床一线、学科骨干倾斜；搞活绩效考核，建立以工作量、服务质量、医德医风和患者满意度为核心的考核体系。改革后，市直公立医院人员增加到6270人，医务人员平均薪酬超过社会职工平均工资的两倍。</w:t>
      </w:r>
    </w:p>
    <w:p w:rsidR="00125431" w:rsidRPr="005747DE" w:rsidRDefault="00125431" w:rsidP="00125431">
      <w:pPr>
        <w:rPr>
          <w:rFonts w:ascii="隶书" w:eastAsia="隶书"/>
          <w:b/>
          <w:bCs/>
          <w:sz w:val="32"/>
          <w:szCs w:val="32"/>
        </w:rPr>
      </w:pPr>
    </w:p>
    <w:p w:rsidR="0054729E" w:rsidRDefault="0054729E" w:rsidP="00A65278">
      <w:pPr>
        <w:rPr>
          <w:rFonts w:eastAsia="华文新魏"/>
          <w:b/>
          <w:color w:val="0070C0"/>
          <w:sz w:val="44"/>
          <w:szCs w:val="44"/>
        </w:rPr>
      </w:pPr>
      <w:r w:rsidRPr="00E74333">
        <w:rPr>
          <w:rFonts w:eastAsia="华文新魏" w:hint="eastAsia"/>
          <w:b/>
          <w:color w:val="0070C0"/>
          <w:sz w:val="44"/>
          <w:szCs w:val="44"/>
        </w:rPr>
        <w:t>生活小常识</w:t>
      </w:r>
    </w:p>
    <w:p w:rsidR="002C70FA" w:rsidRDefault="002C70FA" w:rsidP="00556CF9">
      <w:pPr>
        <w:rPr>
          <w:rFonts w:ascii="隶书" w:eastAsia="隶书"/>
          <w:b/>
          <w:bCs/>
          <w:sz w:val="32"/>
          <w:szCs w:val="32"/>
        </w:rPr>
      </w:pPr>
    </w:p>
    <w:p w:rsidR="00FC1526" w:rsidRPr="00FC1526" w:rsidRDefault="00FC1526" w:rsidP="00FC1526">
      <w:pPr>
        <w:rPr>
          <w:rFonts w:ascii="隶书" w:eastAsia="隶书"/>
          <w:b/>
          <w:bCs/>
          <w:sz w:val="32"/>
          <w:szCs w:val="32"/>
        </w:rPr>
      </w:pPr>
      <w:r w:rsidRPr="00FC1526">
        <w:rPr>
          <w:rFonts w:ascii="隶书" w:eastAsia="隶书" w:hint="eastAsia"/>
          <w:b/>
          <w:bCs/>
          <w:sz w:val="32"/>
          <w:szCs w:val="32"/>
        </w:rPr>
        <w:lastRenderedPageBreak/>
        <w:t>美国媒体综合多项研究总结出</w:t>
      </w:r>
    </w:p>
    <w:p w:rsidR="005747DE" w:rsidRDefault="005747DE" w:rsidP="005747DE">
      <w:pPr>
        <w:rPr>
          <w:rFonts w:ascii="隶书" w:eastAsia="隶书" w:hint="eastAsia"/>
          <w:b/>
          <w:bCs/>
          <w:sz w:val="32"/>
          <w:szCs w:val="32"/>
        </w:rPr>
      </w:pPr>
      <w:r w:rsidRPr="005747DE">
        <w:rPr>
          <w:rFonts w:ascii="隶书" w:eastAsia="隶书" w:hint="eastAsia"/>
          <w:b/>
          <w:bCs/>
          <w:sz w:val="32"/>
          <w:szCs w:val="32"/>
        </w:rPr>
        <w:t>粗细粮怎么搭配才合格</w:t>
      </w:r>
    </w:p>
    <w:p w:rsidR="00360B71" w:rsidRPr="005747DE" w:rsidRDefault="00360B71" w:rsidP="005747DE">
      <w:pPr>
        <w:rPr>
          <w:rFonts w:ascii="隶书" w:eastAsia="隶书"/>
          <w:b/>
          <w:bCs/>
          <w:sz w:val="32"/>
          <w:szCs w:val="32"/>
        </w:rPr>
      </w:pPr>
    </w:p>
    <w:p w:rsidR="00360B71" w:rsidRPr="00360B71" w:rsidRDefault="00360B71" w:rsidP="00360B71">
      <w:pPr>
        <w:widowControl/>
        <w:shd w:val="clear" w:color="auto" w:fill="FFFFFF"/>
        <w:spacing w:line="360" w:lineRule="auto"/>
        <w:ind w:firstLineChars="200" w:firstLine="480"/>
        <w:jc w:val="left"/>
        <w:rPr>
          <w:rFonts w:ascii="宋体" w:hAnsi="宋体" w:cs="宋体"/>
          <w:color w:val="000000"/>
          <w:kern w:val="0"/>
          <w:sz w:val="24"/>
        </w:rPr>
      </w:pPr>
      <w:r w:rsidRPr="00360B71">
        <w:rPr>
          <w:rFonts w:ascii="宋体" w:hAnsi="宋体" w:cs="宋体" w:hint="eastAsia"/>
          <w:color w:val="000000"/>
          <w:kern w:val="0"/>
          <w:sz w:val="24"/>
        </w:rPr>
        <w:t>我们今天说的饭，单指主食。《中国居民膳食指南》说，谷类为主。看一看膳食宝塔，底座就是主食。主食自然是我们应该主要摄入的食物。</w:t>
      </w:r>
    </w:p>
    <w:p w:rsidR="00360B71" w:rsidRPr="00360B71" w:rsidRDefault="00360B71" w:rsidP="00360B71">
      <w:pPr>
        <w:widowControl/>
        <w:shd w:val="clear" w:color="auto" w:fill="FFFFFF"/>
        <w:spacing w:line="360" w:lineRule="auto"/>
        <w:jc w:val="left"/>
        <w:rPr>
          <w:rFonts w:ascii="宋体" w:hAnsi="宋体" w:cs="宋体" w:hint="eastAsia"/>
          <w:color w:val="000000"/>
          <w:kern w:val="0"/>
          <w:sz w:val="24"/>
        </w:rPr>
      </w:pPr>
      <w:r w:rsidRPr="00360B71">
        <w:rPr>
          <w:rFonts w:ascii="宋体" w:hAnsi="宋体" w:cs="宋体" w:hint="eastAsia"/>
          <w:color w:val="000000"/>
          <w:kern w:val="0"/>
          <w:sz w:val="24"/>
        </w:rPr>
        <w:t> </w:t>
      </w:r>
    </w:p>
    <w:p w:rsidR="00360B71" w:rsidRPr="00360B71" w:rsidRDefault="00360B71" w:rsidP="00360B71">
      <w:pPr>
        <w:widowControl/>
        <w:shd w:val="clear" w:color="auto" w:fill="FFFFFF"/>
        <w:spacing w:line="360" w:lineRule="auto"/>
        <w:jc w:val="left"/>
        <w:rPr>
          <w:rFonts w:ascii="宋体" w:hAnsi="宋体" w:cs="宋体" w:hint="eastAsia"/>
          <w:color w:val="000000"/>
          <w:kern w:val="0"/>
          <w:sz w:val="24"/>
        </w:rPr>
      </w:pPr>
      <w:r w:rsidRPr="00360B71">
        <w:rPr>
          <w:rFonts w:ascii="宋体" w:hAnsi="宋体" w:cs="宋体" w:hint="eastAsia"/>
          <w:color w:val="000000"/>
          <w:kern w:val="0"/>
          <w:sz w:val="24"/>
        </w:rPr>
        <w:t xml:space="preserve">　　粮谷类主食要细中有粗 在国家居民营养监测入户调查中，我们碰到了一位粗中有细的好爸爸，光主食就能做出七八种花样，馒头、花卷、手擀面、烙饼、火烧、疙瘩汤，所以他女儿很有口福。我笑了，做饭可要细中有粗才好。爸爸的主食花样够多，食材却很单一，都是用面粉做。谷类那么多，你不想都尝尝？我问他：“粮谷物食物通常包括哪些？”他回答：“有米饭、馒头。”然而，这些都是细粮。粮谷类还有另外一个重要的组成部分，就是粗粮。通常将精制的大米、面粉以外的粮谷类称为粗杂粮，常见的有：谷物类（糙米、全麦粉、玉米、小米、燕麦等），杂豆类（绿豆、红豆等）和薯类（红薯、山药、马铃薯等），也就是所谓的五谷杂粮。</w:t>
      </w:r>
    </w:p>
    <w:p w:rsidR="00360B71" w:rsidRPr="00360B71" w:rsidRDefault="00360B71" w:rsidP="00360B71">
      <w:pPr>
        <w:widowControl/>
        <w:shd w:val="clear" w:color="auto" w:fill="FFFFFF"/>
        <w:spacing w:line="360" w:lineRule="auto"/>
        <w:jc w:val="left"/>
        <w:rPr>
          <w:rFonts w:ascii="宋体" w:hAnsi="宋体" w:cs="宋体" w:hint="eastAsia"/>
          <w:color w:val="000000"/>
          <w:kern w:val="0"/>
          <w:sz w:val="24"/>
        </w:rPr>
      </w:pPr>
      <w:r w:rsidRPr="00360B71">
        <w:rPr>
          <w:rFonts w:ascii="宋体" w:hAnsi="宋体" w:cs="宋体" w:hint="eastAsia"/>
          <w:color w:val="000000"/>
          <w:kern w:val="0"/>
          <w:sz w:val="24"/>
        </w:rPr>
        <w:t> </w:t>
      </w:r>
    </w:p>
    <w:p w:rsidR="00360B71" w:rsidRPr="00360B71" w:rsidRDefault="00360B71" w:rsidP="00360B71">
      <w:pPr>
        <w:widowControl/>
        <w:shd w:val="clear" w:color="auto" w:fill="FFFFFF"/>
        <w:spacing w:line="360" w:lineRule="auto"/>
        <w:jc w:val="left"/>
        <w:rPr>
          <w:rFonts w:ascii="宋体" w:hAnsi="宋体" w:cs="宋体" w:hint="eastAsia"/>
          <w:color w:val="000000"/>
          <w:kern w:val="0"/>
          <w:sz w:val="24"/>
        </w:rPr>
      </w:pPr>
      <w:r w:rsidRPr="00360B71">
        <w:rPr>
          <w:rFonts w:ascii="宋体" w:hAnsi="宋体" w:cs="宋体" w:hint="eastAsia"/>
          <w:color w:val="000000"/>
          <w:kern w:val="0"/>
          <w:sz w:val="24"/>
        </w:rPr>
        <w:t xml:space="preserve">　　我们推荐主食粗细搭配。细粮口感好，容易消化，但加工环节复杂，会损失很多人体需要的营养成分，比如B族维生素、矿物质、膳食纤维等。而粗粮刚好可以弥补细粮的这些不足，适当吃些前文中提到的五谷杂粮，有利于减少高血脂、便秘、糖尿病等“富贵病”的发生。粗粮这么好，那主食全部用粗粮岂不更好？并不是。粗粮不利于消化和营养吸收，吃太多会造成胃部不适，要适当摄入，作为细粮的补充最为适宜，也就是细中有粗，每天食用50克～150克。</w:t>
      </w:r>
    </w:p>
    <w:p w:rsidR="00360B71" w:rsidRPr="00360B71" w:rsidRDefault="00360B71" w:rsidP="00360B71">
      <w:pPr>
        <w:widowControl/>
        <w:shd w:val="clear" w:color="auto" w:fill="FFFFFF"/>
        <w:spacing w:line="360" w:lineRule="auto"/>
        <w:jc w:val="left"/>
        <w:rPr>
          <w:rFonts w:ascii="宋体" w:hAnsi="宋体" w:cs="宋体" w:hint="eastAsia"/>
          <w:color w:val="000000"/>
          <w:kern w:val="0"/>
          <w:sz w:val="24"/>
        </w:rPr>
      </w:pPr>
      <w:r w:rsidRPr="00360B71">
        <w:rPr>
          <w:rFonts w:ascii="宋体" w:hAnsi="宋体" w:cs="宋体" w:hint="eastAsia"/>
          <w:color w:val="000000"/>
          <w:kern w:val="0"/>
          <w:sz w:val="24"/>
        </w:rPr>
        <w:t> </w:t>
      </w:r>
    </w:p>
    <w:p w:rsidR="00360B71" w:rsidRPr="00360B71" w:rsidRDefault="00360B71" w:rsidP="00360B71">
      <w:pPr>
        <w:widowControl/>
        <w:shd w:val="clear" w:color="auto" w:fill="FFFFFF"/>
        <w:spacing w:line="360" w:lineRule="auto"/>
        <w:jc w:val="left"/>
        <w:rPr>
          <w:rFonts w:ascii="宋体" w:hAnsi="宋体" w:cs="宋体" w:hint="eastAsia"/>
          <w:color w:val="000000"/>
          <w:kern w:val="0"/>
          <w:sz w:val="24"/>
        </w:rPr>
      </w:pPr>
      <w:r w:rsidRPr="00360B71">
        <w:rPr>
          <w:rFonts w:ascii="宋体" w:hAnsi="宋体" w:cs="宋体" w:hint="eastAsia"/>
          <w:color w:val="000000"/>
          <w:kern w:val="0"/>
          <w:sz w:val="24"/>
        </w:rPr>
        <w:t xml:space="preserve">　　不吃主食减肥易“变傻” 不吃主食能减肥？主食是碳水化合物的主要来源，而碳水化合物是脑细胞能量的唯一来源，不吃主食的结果恐怕不只是变瘦，而且还会变傻。</w:t>
      </w:r>
    </w:p>
    <w:p w:rsidR="00360B71" w:rsidRPr="00360B71" w:rsidRDefault="00360B71" w:rsidP="00360B71">
      <w:pPr>
        <w:widowControl/>
        <w:shd w:val="clear" w:color="auto" w:fill="FFFFFF"/>
        <w:spacing w:line="360" w:lineRule="auto"/>
        <w:jc w:val="left"/>
        <w:rPr>
          <w:rFonts w:ascii="宋体" w:hAnsi="宋体" w:cs="宋体" w:hint="eastAsia"/>
          <w:color w:val="000000"/>
          <w:kern w:val="0"/>
          <w:sz w:val="24"/>
        </w:rPr>
      </w:pPr>
      <w:r w:rsidRPr="00360B71">
        <w:rPr>
          <w:rFonts w:ascii="宋体" w:hAnsi="宋体" w:cs="宋体" w:hint="eastAsia"/>
          <w:color w:val="000000"/>
          <w:kern w:val="0"/>
          <w:sz w:val="24"/>
        </w:rPr>
        <w:t> </w:t>
      </w:r>
    </w:p>
    <w:p w:rsidR="00360B71" w:rsidRPr="00360B71" w:rsidRDefault="00360B71" w:rsidP="00360B71">
      <w:pPr>
        <w:widowControl/>
        <w:shd w:val="clear" w:color="auto" w:fill="FFFFFF"/>
        <w:spacing w:line="360" w:lineRule="auto"/>
        <w:jc w:val="left"/>
        <w:rPr>
          <w:rFonts w:ascii="宋体" w:hAnsi="宋体" w:cs="宋体" w:hint="eastAsia"/>
          <w:color w:val="000000"/>
          <w:kern w:val="0"/>
          <w:sz w:val="24"/>
        </w:rPr>
      </w:pPr>
      <w:r w:rsidRPr="00360B71">
        <w:rPr>
          <w:rFonts w:ascii="宋体" w:hAnsi="宋体" w:cs="宋体" w:hint="eastAsia"/>
          <w:color w:val="000000"/>
          <w:kern w:val="0"/>
          <w:sz w:val="24"/>
        </w:rPr>
        <w:lastRenderedPageBreak/>
        <w:t xml:space="preserve">　　对于有减肥需求的人来说，主食怎么吃才好？建议超重肥胖的学生在日常饮食中用100克～150克杂粮替代部分细粮，粗杂粮比精制碳水化合物更有利于减肥。在进食主食后，血液中的血糖含量会随着时间而变化。以下为吃完不同主食血糖含量变化示意图：绿色代表杂粮，血糖曲线十分平缓，在高血糖范围内的部分少，血糖可长时间稳定在正常范围，饱腹感时间长。也就是说，杂粮能够长时间饱腹，以减少饥饿感，平稳的血糖曲线更能够减缓脂肪的合成。因此在摄入相同能量的前提下，杂粮比细粮更有利于减肥，特别是对于糖尿病患者来讲，粗杂粮比精制米面更有利于平稳血糖。</w:t>
      </w:r>
    </w:p>
    <w:p w:rsidR="00360B71" w:rsidRPr="00360B71" w:rsidRDefault="00360B71" w:rsidP="00360B71">
      <w:pPr>
        <w:widowControl/>
        <w:shd w:val="clear" w:color="auto" w:fill="FFFFFF"/>
        <w:spacing w:line="360" w:lineRule="auto"/>
        <w:jc w:val="left"/>
        <w:rPr>
          <w:rFonts w:ascii="宋体" w:hAnsi="宋体" w:cs="宋体" w:hint="eastAsia"/>
          <w:color w:val="000000"/>
          <w:kern w:val="0"/>
          <w:sz w:val="24"/>
        </w:rPr>
      </w:pPr>
      <w:r w:rsidRPr="00360B71">
        <w:rPr>
          <w:rFonts w:ascii="宋体" w:hAnsi="宋体" w:cs="宋体" w:hint="eastAsia"/>
          <w:color w:val="000000"/>
          <w:kern w:val="0"/>
          <w:sz w:val="24"/>
        </w:rPr>
        <w:t> </w:t>
      </w:r>
    </w:p>
    <w:p w:rsidR="00360B71" w:rsidRPr="00360B71" w:rsidRDefault="00360B71" w:rsidP="00360B71">
      <w:pPr>
        <w:widowControl/>
        <w:shd w:val="clear" w:color="auto" w:fill="FFFFFF"/>
        <w:spacing w:line="360" w:lineRule="auto"/>
        <w:jc w:val="left"/>
        <w:rPr>
          <w:rFonts w:ascii="宋体" w:hAnsi="宋体" w:cs="宋体" w:hint="eastAsia"/>
          <w:color w:val="000000"/>
          <w:kern w:val="0"/>
          <w:sz w:val="24"/>
        </w:rPr>
      </w:pPr>
      <w:r w:rsidRPr="00360B71">
        <w:rPr>
          <w:rFonts w:ascii="宋体" w:hAnsi="宋体" w:cs="宋体" w:hint="eastAsia"/>
          <w:color w:val="000000"/>
          <w:kern w:val="0"/>
          <w:sz w:val="24"/>
        </w:rPr>
        <w:t xml:space="preserve">　　杂粮虽好也要适量 每天摄入杂粮50克～150克。科学饮食要粗细搭配，以细粮为主，粗粮为辅。平时以肉食为主的人，突然大量摄入粗杂粮，会引起肠道的不适反应，要循序渐进。幼儿、消瘦及胃肠不适者不建议多吃杂粮。总之，给大家的主食建议是：一粗，二杂，三适量。主食要多样，粗细搭配，促进健康。“粗”是添加一部分加工精度低的主食如全麦粉、糙米，“杂”是添加一些五谷杂粮入主食，适量是每天吃粗杂粮50克～150克。这样有利于减少高血脂，预防便秘、糖尿病等疾病的发生。</w:t>
      </w:r>
    </w:p>
    <w:p w:rsidR="00556CF9" w:rsidRPr="00360B71" w:rsidRDefault="00556CF9" w:rsidP="00556CF9">
      <w:pPr>
        <w:rPr>
          <w:rFonts w:ascii="隶书" w:eastAsia="隶书"/>
          <w:b/>
          <w:bCs/>
          <w:sz w:val="32"/>
          <w:szCs w:val="32"/>
        </w:rPr>
      </w:pPr>
    </w:p>
    <w:sectPr w:rsidR="00556CF9" w:rsidRPr="00360B71" w:rsidSect="00B966C7">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147" w:rsidRDefault="00041147" w:rsidP="00D10535">
      <w:r>
        <w:separator/>
      </w:r>
    </w:p>
  </w:endnote>
  <w:endnote w:type="continuationSeparator" w:id="1">
    <w:p w:rsidR="00041147" w:rsidRDefault="00041147" w:rsidP="00D1053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147" w:rsidRDefault="00041147" w:rsidP="00D10535">
      <w:r>
        <w:separator/>
      </w:r>
    </w:p>
  </w:footnote>
  <w:footnote w:type="continuationSeparator" w:id="1">
    <w:p w:rsidR="00041147" w:rsidRDefault="00041147" w:rsidP="00D105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A43D"/>
      </v:shape>
    </w:pict>
  </w:numPicBullet>
  <w:abstractNum w:abstractNumId="0">
    <w:nsid w:val="07864BE1"/>
    <w:multiLevelType w:val="hybridMultilevel"/>
    <w:tmpl w:val="C6DC9F9A"/>
    <w:lvl w:ilvl="0" w:tplc="04090007">
      <w:start w:val="1"/>
      <w:numFmt w:val="bullet"/>
      <w:lvlText w:val=""/>
      <w:lvlPicBulletId w:val="0"/>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240C1AEB"/>
    <w:multiLevelType w:val="hybridMultilevel"/>
    <w:tmpl w:val="428C6826"/>
    <w:lvl w:ilvl="0" w:tplc="8FCCEF70">
      <w:numFmt w:val="bullet"/>
      <w:lvlText w:val="■"/>
      <w:lvlJc w:val="left"/>
      <w:pPr>
        <w:ind w:left="840" w:hanging="360"/>
      </w:pPr>
      <w:rPr>
        <w:rFonts w:ascii="宋体" w:eastAsia="宋体" w:hAnsi="宋体" w:cs="宋体" w:hint="eastAsia"/>
        <w:b/>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29351FAD"/>
    <w:multiLevelType w:val="hybridMultilevel"/>
    <w:tmpl w:val="A24A98B0"/>
    <w:lvl w:ilvl="0" w:tplc="D01E9A2A">
      <w:start w:val="1"/>
      <w:numFmt w:val="decimal"/>
      <w:lvlText w:val="%1、"/>
      <w:lvlJc w:val="left"/>
      <w:pPr>
        <w:tabs>
          <w:tab w:val="num" w:pos="1000"/>
        </w:tabs>
        <w:ind w:left="1000" w:hanging="720"/>
      </w:pPr>
      <w:rPr>
        <w:rFonts w:hint="default"/>
      </w:rPr>
    </w:lvl>
    <w:lvl w:ilvl="1" w:tplc="04090019" w:tentative="1">
      <w:start w:val="1"/>
      <w:numFmt w:val="lowerLetter"/>
      <w:lvlText w:val="%2)"/>
      <w:lvlJc w:val="left"/>
      <w:pPr>
        <w:tabs>
          <w:tab w:val="num" w:pos="1120"/>
        </w:tabs>
        <w:ind w:left="1120" w:hanging="420"/>
      </w:pPr>
    </w:lvl>
    <w:lvl w:ilvl="2" w:tplc="0409001B" w:tentative="1">
      <w:start w:val="1"/>
      <w:numFmt w:val="lowerRoman"/>
      <w:lvlText w:val="%3."/>
      <w:lvlJc w:val="right"/>
      <w:pPr>
        <w:tabs>
          <w:tab w:val="num" w:pos="1540"/>
        </w:tabs>
        <w:ind w:left="1540" w:hanging="420"/>
      </w:pPr>
    </w:lvl>
    <w:lvl w:ilvl="3" w:tplc="0409000F" w:tentative="1">
      <w:start w:val="1"/>
      <w:numFmt w:val="decimal"/>
      <w:lvlText w:val="%4."/>
      <w:lvlJc w:val="left"/>
      <w:pPr>
        <w:tabs>
          <w:tab w:val="num" w:pos="1960"/>
        </w:tabs>
        <w:ind w:left="1960" w:hanging="420"/>
      </w:pPr>
    </w:lvl>
    <w:lvl w:ilvl="4" w:tplc="04090019" w:tentative="1">
      <w:start w:val="1"/>
      <w:numFmt w:val="lowerLetter"/>
      <w:lvlText w:val="%5)"/>
      <w:lvlJc w:val="left"/>
      <w:pPr>
        <w:tabs>
          <w:tab w:val="num" w:pos="2380"/>
        </w:tabs>
        <w:ind w:left="2380" w:hanging="420"/>
      </w:pPr>
    </w:lvl>
    <w:lvl w:ilvl="5" w:tplc="0409001B" w:tentative="1">
      <w:start w:val="1"/>
      <w:numFmt w:val="lowerRoman"/>
      <w:lvlText w:val="%6."/>
      <w:lvlJc w:val="right"/>
      <w:pPr>
        <w:tabs>
          <w:tab w:val="num" w:pos="2800"/>
        </w:tabs>
        <w:ind w:left="2800" w:hanging="420"/>
      </w:pPr>
    </w:lvl>
    <w:lvl w:ilvl="6" w:tplc="0409000F" w:tentative="1">
      <w:start w:val="1"/>
      <w:numFmt w:val="decimal"/>
      <w:lvlText w:val="%7."/>
      <w:lvlJc w:val="left"/>
      <w:pPr>
        <w:tabs>
          <w:tab w:val="num" w:pos="3220"/>
        </w:tabs>
        <w:ind w:left="3220" w:hanging="420"/>
      </w:pPr>
    </w:lvl>
    <w:lvl w:ilvl="7" w:tplc="04090019" w:tentative="1">
      <w:start w:val="1"/>
      <w:numFmt w:val="lowerLetter"/>
      <w:lvlText w:val="%8)"/>
      <w:lvlJc w:val="left"/>
      <w:pPr>
        <w:tabs>
          <w:tab w:val="num" w:pos="3640"/>
        </w:tabs>
        <w:ind w:left="3640" w:hanging="420"/>
      </w:pPr>
    </w:lvl>
    <w:lvl w:ilvl="8" w:tplc="0409001B" w:tentative="1">
      <w:start w:val="1"/>
      <w:numFmt w:val="lowerRoman"/>
      <w:lvlText w:val="%9."/>
      <w:lvlJc w:val="right"/>
      <w:pPr>
        <w:tabs>
          <w:tab w:val="num" w:pos="4060"/>
        </w:tabs>
        <w:ind w:left="4060" w:hanging="420"/>
      </w:pPr>
    </w:lvl>
  </w:abstractNum>
  <w:abstractNum w:abstractNumId="3">
    <w:nsid w:val="2C1D003C"/>
    <w:multiLevelType w:val="hybridMultilevel"/>
    <w:tmpl w:val="5D5E66A8"/>
    <w:lvl w:ilvl="0" w:tplc="C4988A18">
      <w:start w:val="1"/>
      <w:numFmt w:val="japaneseCounting"/>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E937ADD"/>
    <w:multiLevelType w:val="hybridMultilevel"/>
    <w:tmpl w:val="A4D62440"/>
    <w:lvl w:ilvl="0" w:tplc="83908B2C">
      <w:numFmt w:val="bullet"/>
      <w:lvlText w:val="■"/>
      <w:lvlJc w:val="left"/>
      <w:pPr>
        <w:ind w:left="840" w:hanging="360"/>
      </w:pPr>
      <w:rPr>
        <w:rFonts w:ascii="宋体" w:eastAsia="宋体" w:hAnsi="宋体" w:cs="宋体" w:hint="eastAsia"/>
        <w:b/>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nsid w:val="7B4C78BE"/>
    <w:multiLevelType w:val="hybridMultilevel"/>
    <w:tmpl w:val="561CDFB6"/>
    <w:lvl w:ilvl="0" w:tplc="C0980BE2">
      <w:start w:val="2013"/>
      <w:numFmt w:val="decimal"/>
      <w:lvlText w:val="%1年"/>
      <w:lvlJc w:val="left"/>
      <w:pPr>
        <w:tabs>
          <w:tab w:val="num" w:pos="1200"/>
        </w:tabs>
        <w:ind w:left="1200" w:hanging="120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711BD"/>
    <w:rsid w:val="00006A17"/>
    <w:rsid w:val="00041147"/>
    <w:rsid w:val="000A4CD3"/>
    <w:rsid w:val="001235CD"/>
    <w:rsid w:val="00125431"/>
    <w:rsid w:val="00131837"/>
    <w:rsid w:val="00185C5D"/>
    <w:rsid w:val="001E2AA2"/>
    <w:rsid w:val="00217342"/>
    <w:rsid w:val="00266D62"/>
    <w:rsid w:val="00287BE9"/>
    <w:rsid w:val="00295975"/>
    <w:rsid w:val="002C70FA"/>
    <w:rsid w:val="002C7DEA"/>
    <w:rsid w:val="002E5DA6"/>
    <w:rsid w:val="003278D0"/>
    <w:rsid w:val="00360B71"/>
    <w:rsid w:val="00365BFB"/>
    <w:rsid w:val="003B381B"/>
    <w:rsid w:val="00400E36"/>
    <w:rsid w:val="00474DAB"/>
    <w:rsid w:val="00494EDC"/>
    <w:rsid w:val="004F4472"/>
    <w:rsid w:val="00515FFE"/>
    <w:rsid w:val="0054729E"/>
    <w:rsid w:val="00556CF9"/>
    <w:rsid w:val="005747B2"/>
    <w:rsid w:val="005747DE"/>
    <w:rsid w:val="005761F4"/>
    <w:rsid w:val="0058275F"/>
    <w:rsid w:val="005F21BC"/>
    <w:rsid w:val="006140FE"/>
    <w:rsid w:val="00616CC6"/>
    <w:rsid w:val="006B3523"/>
    <w:rsid w:val="006C1565"/>
    <w:rsid w:val="006D583A"/>
    <w:rsid w:val="006F206B"/>
    <w:rsid w:val="007048E7"/>
    <w:rsid w:val="0073712E"/>
    <w:rsid w:val="00740F5F"/>
    <w:rsid w:val="00792D2F"/>
    <w:rsid w:val="007F31A6"/>
    <w:rsid w:val="008005E4"/>
    <w:rsid w:val="0082687A"/>
    <w:rsid w:val="00833632"/>
    <w:rsid w:val="00855166"/>
    <w:rsid w:val="008725C5"/>
    <w:rsid w:val="0089569A"/>
    <w:rsid w:val="008B6BC1"/>
    <w:rsid w:val="008B7A4E"/>
    <w:rsid w:val="008F329B"/>
    <w:rsid w:val="0091741D"/>
    <w:rsid w:val="009D2411"/>
    <w:rsid w:val="00A008A7"/>
    <w:rsid w:val="00A043C3"/>
    <w:rsid w:val="00A645C6"/>
    <w:rsid w:val="00A65278"/>
    <w:rsid w:val="00B27F7E"/>
    <w:rsid w:val="00B90766"/>
    <w:rsid w:val="00B966C7"/>
    <w:rsid w:val="00C352CE"/>
    <w:rsid w:val="00C711BD"/>
    <w:rsid w:val="00C728A5"/>
    <w:rsid w:val="00CF0355"/>
    <w:rsid w:val="00CF3C0E"/>
    <w:rsid w:val="00D10535"/>
    <w:rsid w:val="00D117C9"/>
    <w:rsid w:val="00D14316"/>
    <w:rsid w:val="00D37161"/>
    <w:rsid w:val="00D54769"/>
    <w:rsid w:val="00D8733D"/>
    <w:rsid w:val="00DB147D"/>
    <w:rsid w:val="00E070D0"/>
    <w:rsid w:val="00E22A86"/>
    <w:rsid w:val="00E529BA"/>
    <w:rsid w:val="00E74333"/>
    <w:rsid w:val="00E74AA9"/>
    <w:rsid w:val="00EA1C31"/>
    <w:rsid w:val="00EC2433"/>
    <w:rsid w:val="00F3000A"/>
    <w:rsid w:val="00F54390"/>
    <w:rsid w:val="00F67DD3"/>
    <w:rsid w:val="00F76797"/>
    <w:rsid w:val="00F93803"/>
    <w:rsid w:val="00FC152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275F"/>
    <w:pPr>
      <w:widowControl w:val="0"/>
      <w:jc w:val="both"/>
    </w:pPr>
    <w:rPr>
      <w:kern w:val="2"/>
      <w:sz w:val="21"/>
      <w:szCs w:val="24"/>
    </w:rPr>
  </w:style>
  <w:style w:type="paragraph" w:styleId="1">
    <w:name w:val="heading 1"/>
    <w:basedOn w:val="a"/>
    <w:link w:val="1Char"/>
    <w:uiPriority w:val="9"/>
    <w:qFormat/>
    <w:rsid w:val="00E74333"/>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B7A4E"/>
    <w:pPr>
      <w:widowControl/>
      <w:spacing w:before="240" w:after="240"/>
      <w:jc w:val="left"/>
    </w:pPr>
    <w:rPr>
      <w:rFonts w:ascii="宋体" w:hAnsi="宋体" w:cs="宋体"/>
      <w:kern w:val="0"/>
      <w:sz w:val="24"/>
    </w:rPr>
  </w:style>
  <w:style w:type="character" w:styleId="a4">
    <w:name w:val="Hyperlink"/>
    <w:basedOn w:val="a0"/>
    <w:uiPriority w:val="99"/>
    <w:rsid w:val="007F31A6"/>
    <w:rPr>
      <w:color w:val="0000FF"/>
      <w:u w:val="single"/>
    </w:rPr>
  </w:style>
  <w:style w:type="paragraph" w:styleId="a5">
    <w:name w:val="header"/>
    <w:basedOn w:val="a"/>
    <w:link w:val="Char"/>
    <w:rsid w:val="00D105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10535"/>
    <w:rPr>
      <w:kern w:val="2"/>
      <w:sz w:val="18"/>
      <w:szCs w:val="18"/>
    </w:rPr>
  </w:style>
  <w:style w:type="paragraph" w:styleId="a6">
    <w:name w:val="footer"/>
    <w:basedOn w:val="a"/>
    <w:link w:val="Char0"/>
    <w:rsid w:val="00D10535"/>
    <w:pPr>
      <w:tabs>
        <w:tab w:val="center" w:pos="4153"/>
        <w:tab w:val="right" w:pos="8306"/>
      </w:tabs>
      <w:snapToGrid w:val="0"/>
      <w:jc w:val="left"/>
    </w:pPr>
    <w:rPr>
      <w:sz w:val="18"/>
      <w:szCs w:val="18"/>
    </w:rPr>
  </w:style>
  <w:style w:type="character" w:customStyle="1" w:styleId="Char0">
    <w:name w:val="页脚 Char"/>
    <w:basedOn w:val="a0"/>
    <w:link w:val="a6"/>
    <w:rsid w:val="00D10535"/>
    <w:rPr>
      <w:kern w:val="2"/>
      <w:sz w:val="18"/>
      <w:szCs w:val="18"/>
    </w:rPr>
  </w:style>
  <w:style w:type="character" w:customStyle="1" w:styleId="1Char">
    <w:name w:val="标题 1 Char"/>
    <w:basedOn w:val="a0"/>
    <w:link w:val="1"/>
    <w:uiPriority w:val="9"/>
    <w:rsid w:val="00E74333"/>
    <w:rPr>
      <w:rFonts w:ascii="宋体" w:hAnsi="宋体" w:cs="宋体"/>
      <w:b/>
      <w:bCs/>
      <w:kern w:val="36"/>
      <w:sz w:val="48"/>
      <w:szCs w:val="48"/>
    </w:rPr>
  </w:style>
  <w:style w:type="character" w:styleId="a7">
    <w:name w:val="Strong"/>
    <w:basedOn w:val="a0"/>
    <w:uiPriority w:val="22"/>
    <w:qFormat/>
    <w:rsid w:val="00E74333"/>
    <w:rPr>
      <w:b/>
      <w:bCs/>
    </w:rPr>
  </w:style>
  <w:style w:type="character" w:customStyle="1" w:styleId="kbj11">
    <w:name w:val="kbj11"/>
    <w:basedOn w:val="a0"/>
    <w:rsid w:val="00EC2433"/>
    <w:rPr>
      <w:b/>
      <w:bCs/>
      <w:color w:val="000000"/>
      <w:sz w:val="20"/>
      <w:szCs w:val="20"/>
    </w:rPr>
  </w:style>
  <w:style w:type="character" w:customStyle="1" w:styleId="nr1">
    <w:name w:val="nr1"/>
    <w:basedOn w:val="a0"/>
    <w:rsid w:val="00EC2433"/>
    <w:rPr>
      <w:color w:val="000000"/>
      <w:sz w:val="20"/>
      <w:szCs w:val="20"/>
    </w:rPr>
  </w:style>
  <w:style w:type="paragraph" w:customStyle="1" w:styleId="nr">
    <w:name w:val="nr"/>
    <w:basedOn w:val="a"/>
    <w:rsid w:val="00792D2F"/>
    <w:pPr>
      <w:widowControl/>
      <w:spacing w:before="100" w:beforeAutospacing="1" w:after="100" w:afterAutospacing="1" w:line="375" w:lineRule="atLeast"/>
      <w:jc w:val="left"/>
    </w:pPr>
    <w:rPr>
      <w:rFonts w:ascii="宋体" w:hAnsi="宋体" w:cs="宋体"/>
      <w:color w:val="000000"/>
      <w:kern w:val="0"/>
      <w:sz w:val="20"/>
      <w:szCs w:val="20"/>
    </w:rPr>
  </w:style>
  <w:style w:type="paragraph" w:customStyle="1" w:styleId="kbj1">
    <w:name w:val="kbj1"/>
    <w:basedOn w:val="a"/>
    <w:rsid w:val="00792D2F"/>
    <w:pPr>
      <w:widowControl/>
      <w:spacing w:before="100" w:beforeAutospacing="1" w:after="100" w:afterAutospacing="1"/>
      <w:jc w:val="left"/>
    </w:pPr>
    <w:rPr>
      <w:rFonts w:ascii="宋体" w:hAnsi="宋体" w:cs="宋体"/>
      <w:b/>
      <w:bCs/>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13119838">
      <w:bodyDiv w:val="1"/>
      <w:marLeft w:val="0"/>
      <w:marRight w:val="0"/>
      <w:marTop w:val="0"/>
      <w:marBottom w:val="0"/>
      <w:divBdr>
        <w:top w:val="none" w:sz="0" w:space="0" w:color="auto"/>
        <w:left w:val="none" w:sz="0" w:space="0" w:color="auto"/>
        <w:bottom w:val="none" w:sz="0" w:space="0" w:color="auto"/>
        <w:right w:val="none" w:sz="0" w:space="0" w:color="auto"/>
      </w:divBdr>
    </w:div>
    <w:div w:id="48309863">
      <w:bodyDiv w:val="1"/>
      <w:marLeft w:val="0"/>
      <w:marRight w:val="0"/>
      <w:marTop w:val="0"/>
      <w:marBottom w:val="0"/>
      <w:divBdr>
        <w:top w:val="none" w:sz="0" w:space="0" w:color="auto"/>
        <w:left w:val="none" w:sz="0" w:space="0" w:color="auto"/>
        <w:bottom w:val="none" w:sz="0" w:space="0" w:color="auto"/>
        <w:right w:val="none" w:sz="0" w:space="0" w:color="auto"/>
      </w:divBdr>
    </w:div>
    <w:div w:id="52236451">
      <w:bodyDiv w:val="1"/>
      <w:marLeft w:val="0"/>
      <w:marRight w:val="0"/>
      <w:marTop w:val="0"/>
      <w:marBottom w:val="0"/>
      <w:divBdr>
        <w:top w:val="none" w:sz="0" w:space="0" w:color="auto"/>
        <w:left w:val="none" w:sz="0" w:space="0" w:color="auto"/>
        <w:bottom w:val="none" w:sz="0" w:space="0" w:color="auto"/>
        <w:right w:val="none" w:sz="0" w:space="0" w:color="auto"/>
      </w:divBdr>
    </w:div>
    <w:div w:id="69088612">
      <w:bodyDiv w:val="1"/>
      <w:marLeft w:val="0"/>
      <w:marRight w:val="0"/>
      <w:marTop w:val="0"/>
      <w:marBottom w:val="0"/>
      <w:divBdr>
        <w:top w:val="none" w:sz="0" w:space="0" w:color="auto"/>
        <w:left w:val="none" w:sz="0" w:space="0" w:color="auto"/>
        <w:bottom w:val="none" w:sz="0" w:space="0" w:color="auto"/>
        <w:right w:val="none" w:sz="0" w:space="0" w:color="auto"/>
      </w:divBdr>
    </w:div>
    <w:div w:id="94907736">
      <w:bodyDiv w:val="1"/>
      <w:marLeft w:val="0"/>
      <w:marRight w:val="0"/>
      <w:marTop w:val="0"/>
      <w:marBottom w:val="0"/>
      <w:divBdr>
        <w:top w:val="none" w:sz="0" w:space="0" w:color="auto"/>
        <w:left w:val="none" w:sz="0" w:space="0" w:color="auto"/>
        <w:bottom w:val="none" w:sz="0" w:space="0" w:color="auto"/>
        <w:right w:val="none" w:sz="0" w:space="0" w:color="auto"/>
      </w:divBdr>
    </w:div>
    <w:div w:id="149488371">
      <w:bodyDiv w:val="1"/>
      <w:marLeft w:val="0"/>
      <w:marRight w:val="0"/>
      <w:marTop w:val="0"/>
      <w:marBottom w:val="0"/>
      <w:divBdr>
        <w:top w:val="none" w:sz="0" w:space="0" w:color="auto"/>
        <w:left w:val="none" w:sz="0" w:space="0" w:color="auto"/>
        <w:bottom w:val="none" w:sz="0" w:space="0" w:color="auto"/>
        <w:right w:val="none" w:sz="0" w:space="0" w:color="auto"/>
      </w:divBdr>
    </w:div>
    <w:div w:id="172114969">
      <w:bodyDiv w:val="1"/>
      <w:marLeft w:val="0"/>
      <w:marRight w:val="0"/>
      <w:marTop w:val="0"/>
      <w:marBottom w:val="0"/>
      <w:divBdr>
        <w:top w:val="none" w:sz="0" w:space="0" w:color="auto"/>
        <w:left w:val="none" w:sz="0" w:space="0" w:color="auto"/>
        <w:bottom w:val="none" w:sz="0" w:space="0" w:color="auto"/>
        <w:right w:val="none" w:sz="0" w:space="0" w:color="auto"/>
      </w:divBdr>
    </w:div>
    <w:div w:id="193928173">
      <w:bodyDiv w:val="1"/>
      <w:marLeft w:val="0"/>
      <w:marRight w:val="0"/>
      <w:marTop w:val="0"/>
      <w:marBottom w:val="0"/>
      <w:divBdr>
        <w:top w:val="none" w:sz="0" w:space="0" w:color="auto"/>
        <w:left w:val="none" w:sz="0" w:space="0" w:color="auto"/>
        <w:bottom w:val="none" w:sz="0" w:space="0" w:color="auto"/>
        <w:right w:val="none" w:sz="0" w:space="0" w:color="auto"/>
      </w:divBdr>
    </w:div>
    <w:div w:id="214853987">
      <w:bodyDiv w:val="1"/>
      <w:marLeft w:val="0"/>
      <w:marRight w:val="0"/>
      <w:marTop w:val="0"/>
      <w:marBottom w:val="0"/>
      <w:divBdr>
        <w:top w:val="none" w:sz="0" w:space="0" w:color="auto"/>
        <w:left w:val="none" w:sz="0" w:space="0" w:color="auto"/>
        <w:bottom w:val="none" w:sz="0" w:space="0" w:color="auto"/>
        <w:right w:val="none" w:sz="0" w:space="0" w:color="auto"/>
      </w:divBdr>
    </w:div>
    <w:div w:id="240722479">
      <w:bodyDiv w:val="1"/>
      <w:marLeft w:val="0"/>
      <w:marRight w:val="0"/>
      <w:marTop w:val="0"/>
      <w:marBottom w:val="0"/>
      <w:divBdr>
        <w:top w:val="none" w:sz="0" w:space="0" w:color="auto"/>
        <w:left w:val="none" w:sz="0" w:space="0" w:color="auto"/>
        <w:bottom w:val="none" w:sz="0" w:space="0" w:color="auto"/>
        <w:right w:val="none" w:sz="0" w:space="0" w:color="auto"/>
      </w:divBdr>
    </w:div>
    <w:div w:id="283580880">
      <w:bodyDiv w:val="1"/>
      <w:marLeft w:val="0"/>
      <w:marRight w:val="0"/>
      <w:marTop w:val="0"/>
      <w:marBottom w:val="0"/>
      <w:divBdr>
        <w:top w:val="none" w:sz="0" w:space="0" w:color="auto"/>
        <w:left w:val="none" w:sz="0" w:space="0" w:color="auto"/>
        <w:bottom w:val="none" w:sz="0" w:space="0" w:color="auto"/>
        <w:right w:val="none" w:sz="0" w:space="0" w:color="auto"/>
      </w:divBdr>
    </w:div>
    <w:div w:id="310133087">
      <w:bodyDiv w:val="1"/>
      <w:marLeft w:val="0"/>
      <w:marRight w:val="0"/>
      <w:marTop w:val="0"/>
      <w:marBottom w:val="0"/>
      <w:divBdr>
        <w:top w:val="none" w:sz="0" w:space="0" w:color="auto"/>
        <w:left w:val="none" w:sz="0" w:space="0" w:color="auto"/>
        <w:bottom w:val="none" w:sz="0" w:space="0" w:color="auto"/>
        <w:right w:val="none" w:sz="0" w:space="0" w:color="auto"/>
      </w:divBdr>
    </w:div>
    <w:div w:id="312098773">
      <w:bodyDiv w:val="1"/>
      <w:marLeft w:val="0"/>
      <w:marRight w:val="0"/>
      <w:marTop w:val="0"/>
      <w:marBottom w:val="0"/>
      <w:divBdr>
        <w:top w:val="none" w:sz="0" w:space="0" w:color="auto"/>
        <w:left w:val="none" w:sz="0" w:space="0" w:color="auto"/>
        <w:bottom w:val="none" w:sz="0" w:space="0" w:color="auto"/>
        <w:right w:val="none" w:sz="0" w:space="0" w:color="auto"/>
      </w:divBdr>
    </w:div>
    <w:div w:id="357118995">
      <w:bodyDiv w:val="1"/>
      <w:marLeft w:val="0"/>
      <w:marRight w:val="0"/>
      <w:marTop w:val="0"/>
      <w:marBottom w:val="0"/>
      <w:divBdr>
        <w:top w:val="none" w:sz="0" w:space="0" w:color="auto"/>
        <w:left w:val="none" w:sz="0" w:space="0" w:color="auto"/>
        <w:bottom w:val="none" w:sz="0" w:space="0" w:color="auto"/>
        <w:right w:val="none" w:sz="0" w:space="0" w:color="auto"/>
      </w:divBdr>
    </w:div>
    <w:div w:id="387731241">
      <w:bodyDiv w:val="1"/>
      <w:marLeft w:val="0"/>
      <w:marRight w:val="0"/>
      <w:marTop w:val="0"/>
      <w:marBottom w:val="0"/>
      <w:divBdr>
        <w:top w:val="none" w:sz="0" w:space="0" w:color="auto"/>
        <w:left w:val="none" w:sz="0" w:space="0" w:color="auto"/>
        <w:bottom w:val="none" w:sz="0" w:space="0" w:color="auto"/>
        <w:right w:val="none" w:sz="0" w:space="0" w:color="auto"/>
      </w:divBdr>
    </w:div>
    <w:div w:id="425078495">
      <w:bodyDiv w:val="1"/>
      <w:marLeft w:val="0"/>
      <w:marRight w:val="0"/>
      <w:marTop w:val="0"/>
      <w:marBottom w:val="0"/>
      <w:divBdr>
        <w:top w:val="none" w:sz="0" w:space="0" w:color="auto"/>
        <w:left w:val="none" w:sz="0" w:space="0" w:color="auto"/>
        <w:bottom w:val="none" w:sz="0" w:space="0" w:color="auto"/>
        <w:right w:val="none" w:sz="0" w:space="0" w:color="auto"/>
      </w:divBdr>
    </w:div>
    <w:div w:id="506090926">
      <w:bodyDiv w:val="1"/>
      <w:marLeft w:val="0"/>
      <w:marRight w:val="0"/>
      <w:marTop w:val="0"/>
      <w:marBottom w:val="0"/>
      <w:divBdr>
        <w:top w:val="none" w:sz="0" w:space="0" w:color="auto"/>
        <w:left w:val="none" w:sz="0" w:space="0" w:color="auto"/>
        <w:bottom w:val="none" w:sz="0" w:space="0" w:color="auto"/>
        <w:right w:val="none" w:sz="0" w:space="0" w:color="auto"/>
      </w:divBdr>
    </w:div>
    <w:div w:id="564488917">
      <w:bodyDiv w:val="1"/>
      <w:marLeft w:val="0"/>
      <w:marRight w:val="0"/>
      <w:marTop w:val="0"/>
      <w:marBottom w:val="0"/>
      <w:divBdr>
        <w:top w:val="none" w:sz="0" w:space="0" w:color="auto"/>
        <w:left w:val="none" w:sz="0" w:space="0" w:color="auto"/>
        <w:bottom w:val="none" w:sz="0" w:space="0" w:color="auto"/>
        <w:right w:val="none" w:sz="0" w:space="0" w:color="auto"/>
      </w:divBdr>
    </w:div>
    <w:div w:id="565917052">
      <w:bodyDiv w:val="1"/>
      <w:marLeft w:val="0"/>
      <w:marRight w:val="0"/>
      <w:marTop w:val="0"/>
      <w:marBottom w:val="0"/>
      <w:divBdr>
        <w:top w:val="none" w:sz="0" w:space="0" w:color="auto"/>
        <w:left w:val="none" w:sz="0" w:space="0" w:color="auto"/>
        <w:bottom w:val="none" w:sz="0" w:space="0" w:color="auto"/>
        <w:right w:val="none" w:sz="0" w:space="0" w:color="auto"/>
      </w:divBdr>
    </w:div>
    <w:div w:id="608049425">
      <w:bodyDiv w:val="1"/>
      <w:marLeft w:val="0"/>
      <w:marRight w:val="0"/>
      <w:marTop w:val="0"/>
      <w:marBottom w:val="0"/>
      <w:divBdr>
        <w:top w:val="none" w:sz="0" w:space="0" w:color="auto"/>
        <w:left w:val="none" w:sz="0" w:space="0" w:color="auto"/>
        <w:bottom w:val="none" w:sz="0" w:space="0" w:color="auto"/>
        <w:right w:val="none" w:sz="0" w:space="0" w:color="auto"/>
      </w:divBdr>
    </w:div>
    <w:div w:id="634338083">
      <w:bodyDiv w:val="1"/>
      <w:marLeft w:val="0"/>
      <w:marRight w:val="0"/>
      <w:marTop w:val="0"/>
      <w:marBottom w:val="0"/>
      <w:divBdr>
        <w:top w:val="none" w:sz="0" w:space="0" w:color="auto"/>
        <w:left w:val="none" w:sz="0" w:space="0" w:color="auto"/>
        <w:bottom w:val="none" w:sz="0" w:space="0" w:color="auto"/>
        <w:right w:val="none" w:sz="0" w:space="0" w:color="auto"/>
      </w:divBdr>
    </w:div>
    <w:div w:id="635374957">
      <w:bodyDiv w:val="1"/>
      <w:marLeft w:val="0"/>
      <w:marRight w:val="0"/>
      <w:marTop w:val="0"/>
      <w:marBottom w:val="0"/>
      <w:divBdr>
        <w:top w:val="none" w:sz="0" w:space="0" w:color="auto"/>
        <w:left w:val="none" w:sz="0" w:space="0" w:color="auto"/>
        <w:bottom w:val="none" w:sz="0" w:space="0" w:color="auto"/>
        <w:right w:val="none" w:sz="0" w:space="0" w:color="auto"/>
      </w:divBdr>
      <w:divsChild>
        <w:div w:id="1064451754">
          <w:marLeft w:val="0"/>
          <w:marRight w:val="0"/>
          <w:marTop w:val="0"/>
          <w:marBottom w:val="0"/>
          <w:divBdr>
            <w:top w:val="none" w:sz="0" w:space="0" w:color="auto"/>
            <w:left w:val="none" w:sz="0" w:space="0" w:color="auto"/>
            <w:bottom w:val="none" w:sz="0" w:space="0" w:color="auto"/>
            <w:right w:val="none" w:sz="0" w:space="0" w:color="auto"/>
          </w:divBdr>
        </w:div>
      </w:divsChild>
    </w:div>
    <w:div w:id="641349346">
      <w:bodyDiv w:val="1"/>
      <w:marLeft w:val="0"/>
      <w:marRight w:val="0"/>
      <w:marTop w:val="0"/>
      <w:marBottom w:val="0"/>
      <w:divBdr>
        <w:top w:val="none" w:sz="0" w:space="0" w:color="auto"/>
        <w:left w:val="none" w:sz="0" w:space="0" w:color="auto"/>
        <w:bottom w:val="none" w:sz="0" w:space="0" w:color="auto"/>
        <w:right w:val="none" w:sz="0" w:space="0" w:color="auto"/>
      </w:divBdr>
    </w:div>
    <w:div w:id="676351866">
      <w:bodyDiv w:val="1"/>
      <w:marLeft w:val="0"/>
      <w:marRight w:val="0"/>
      <w:marTop w:val="0"/>
      <w:marBottom w:val="0"/>
      <w:divBdr>
        <w:top w:val="none" w:sz="0" w:space="0" w:color="auto"/>
        <w:left w:val="none" w:sz="0" w:space="0" w:color="auto"/>
        <w:bottom w:val="none" w:sz="0" w:space="0" w:color="auto"/>
        <w:right w:val="none" w:sz="0" w:space="0" w:color="auto"/>
      </w:divBdr>
    </w:div>
    <w:div w:id="691538665">
      <w:bodyDiv w:val="1"/>
      <w:marLeft w:val="0"/>
      <w:marRight w:val="0"/>
      <w:marTop w:val="0"/>
      <w:marBottom w:val="0"/>
      <w:divBdr>
        <w:top w:val="none" w:sz="0" w:space="0" w:color="auto"/>
        <w:left w:val="none" w:sz="0" w:space="0" w:color="auto"/>
        <w:bottom w:val="none" w:sz="0" w:space="0" w:color="auto"/>
        <w:right w:val="none" w:sz="0" w:space="0" w:color="auto"/>
      </w:divBdr>
    </w:div>
    <w:div w:id="720398179">
      <w:bodyDiv w:val="1"/>
      <w:marLeft w:val="0"/>
      <w:marRight w:val="0"/>
      <w:marTop w:val="0"/>
      <w:marBottom w:val="0"/>
      <w:divBdr>
        <w:top w:val="none" w:sz="0" w:space="0" w:color="auto"/>
        <w:left w:val="none" w:sz="0" w:space="0" w:color="auto"/>
        <w:bottom w:val="none" w:sz="0" w:space="0" w:color="auto"/>
        <w:right w:val="none" w:sz="0" w:space="0" w:color="auto"/>
      </w:divBdr>
      <w:divsChild>
        <w:div w:id="987586067">
          <w:marLeft w:val="0"/>
          <w:marRight w:val="0"/>
          <w:marTop w:val="0"/>
          <w:marBottom w:val="0"/>
          <w:divBdr>
            <w:top w:val="none" w:sz="0" w:space="0" w:color="auto"/>
            <w:left w:val="none" w:sz="0" w:space="0" w:color="auto"/>
            <w:bottom w:val="none" w:sz="0" w:space="0" w:color="auto"/>
            <w:right w:val="none" w:sz="0" w:space="0" w:color="auto"/>
          </w:divBdr>
          <w:divsChild>
            <w:div w:id="275412598">
              <w:marLeft w:val="0"/>
              <w:marRight w:val="0"/>
              <w:marTop w:val="0"/>
              <w:marBottom w:val="0"/>
              <w:divBdr>
                <w:top w:val="none" w:sz="0" w:space="0" w:color="auto"/>
                <w:left w:val="none" w:sz="0" w:space="0" w:color="auto"/>
                <w:bottom w:val="none" w:sz="0" w:space="0" w:color="auto"/>
                <w:right w:val="none" w:sz="0" w:space="0" w:color="auto"/>
              </w:divBdr>
              <w:divsChild>
                <w:div w:id="367726256">
                  <w:marLeft w:val="135"/>
                  <w:marRight w:val="120"/>
                  <w:marTop w:val="0"/>
                  <w:marBottom w:val="0"/>
                  <w:divBdr>
                    <w:top w:val="single" w:sz="6" w:space="0" w:color="CCCCCC"/>
                    <w:left w:val="single" w:sz="6" w:space="0" w:color="CCCCCC"/>
                    <w:bottom w:val="single" w:sz="6" w:space="0" w:color="CCCCCC"/>
                    <w:right w:val="single" w:sz="6" w:space="0" w:color="CCCCCC"/>
                  </w:divBdr>
                  <w:divsChild>
                    <w:div w:id="627272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41219090">
      <w:bodyDiv w:val="1"/>
      <w:marLeft w:val="0"/>
      <w:marRight w:val="0"/>
      <w:marTop w:val="0"/>
      <w:marBottom w:val="0"/>
      <w:divBdr>
        <w:top w:val="none" w:sz="0" w:space="0" w:color="auto"/>
        <w:left w:val="none" w:sz="0" w:space="0" w:color="auto"/>
        <w:bottom w:val="none" w:sz="0" w:space="0" w:color="auto"/>
        <w:right w:val="none" w:sz="0" w:space="0" w:color="auto"/>
      </w:divBdr>
    </w:div>
    <w:div w:id="755516065">
      <w:bodyDiv w:val="1"/>
      <w:marLeft w:val="0"/>
      <w:marRight w:val="0"/>
      <w:marTop w:val="0"/>
      <w:marBottom w:val="0"/>
      <w:divBdr>
        <w:top w:val="none" w:sz="0" w:space="0" w:color="auto"/>
        <w:left w:val="none" w:sz="0" w:space="0" w:color="auto"/>
        <w:bottom w:val="none" w:sz="0" w:space="0" w:color="auto"/>
        <w:right w:val="none" w:sz="0" w:space="0" w:color="auto"/>
      </w:divBdr>
    </w:div>
    <w:div w:id="815418685">
      <w:bodyDiv w:val="1"/>
      <w:marLeft w:val="0"/>
      <w:marRight w:val="0"/>
      <w:marTop w:val="0"/>
      <w:marBottom w:val="0"/>
      <w:divBdr>
        <w:top w:val="none" w:sz="0" w:space="0" w:color="auto"/>
        <w:left w:val="none" w:sz="0" w:space="0" w:color="auto"/>
        <w:bottom w:val="none" w:sz="0" w:space="0" w:color="auto"/>
        <w:right w:val="none" w:sz="0" w:space="0" w:color="auto"/>
      </w:divBdr>
    </w:div>
    <w:div w:id="822820216">
      <w:bodyDiv w:val="1"/>
      <w:marLeft w:val="0"/>
      <w:marRight w:val="0"/>
      <w:marTop w:val="0"/>
      <w:marBottom w:val="0"/>
      <w:divBdr>
        <w:top w:val="none" w:sz="0" w:space="0" w:color="auto"/>
        <w:left w:val="none" w:sz="0" w:space="0" w:color="auto"/>
        <w:bottom w:val="none" w:sz="0" w:space="0" w:color="auto"/>
        <w:right w:val="none" w:sz="0" w:space="0" w:color="auto"/>
      </w:divBdr>
    </w:div>
    <w:div w:id="883642105">
      <w:bodyDiv w:val="1"/>
      <w:marLeft w:val="0"/>
      <w:marRight w:val="0"/>
      <w:marTop w:val="0"/>
      <w:marBottom w:val="0"/>
      <w:divBdr>
        <w:top w:val="none" w:sz="0" w:space="0" w:color="auto"/>
        <w:left w:val="none" w:sz="0" w:space="0" w:color="auto"/>
        <w:bottom w:val="none" w:sz="0" w:space="0" w:color="auto"/>
        <w:right w:val="none" w:sz="0" w:space="0" w:color="auto"/>
      </w:divBdr>
    </w:div>
    <w:div w:id="911619304">
      <w:bodyDiv w:val="1"/>
      <w:marLeft w:val="0"/>
      <w:marRight w:val="0"/>
      <w:marTop w:val="0"/>
      <w:marBottom w:val="0"/>
      <w:divBdr>
        <w:top w:val="none" w:sz="0" w:space="0" w:color="auto"/>
        <w:left w:val="none" w:sz="0" w:space="0" w:color="auto"/>
        <w:bottom w:val="none" w:sz="0" w:space="0" w:color="auto"/>
        <w:right w:val="none" w:sz="0" w:space="0" w:color="auto"/>
      </w:divBdr>
    </w:div>
    <w:div w:id="936251286">
      <w:bodyDiv w:val="1"/>
      <w:marLeft w:val="0"/>
      <w:marRight w:val="0"/>
      <w:marTop w:val="0"/>
      <w:marBottom w:val="0"/>
      <w:divBdr>
        <w:top w:val="none" w:sz="0" w:space="0" w:color="auto"/>
        <w:left w:val="none" w:sz="0" w:space="0" w:color="auto"/>
        <w:bottom w:val="none" w:sz="0" w:space="0" w:color="auto"/>
        <w:right w:val="none" w:sz="0" w:space="0" w:color="auto"/>
      </w:divBdr>
    </w:div>
    <w:div w:id="945427096">
      <w:bodyDiv w:val="1"/>
      <w:marLeft w:val="0"/>
      <w:marRight w:val="0"/>
      <w:marTop w:val="0"/>
      <w:marBottom w:val="0"/>
      <w:divBdr>
        <w:top w:val="none" w:sz="0" w:space="0" w:color="auto"/>
        <w:left w:val="none" w:sz="0" w:space="0" w:color="auto"/>
        <w:bottom w:val="none" w:sz="0" w:space="0" w:color="auto"/>
        <w:right w:val="none" w:sz="0" w:space="0" w:color="auto"/>
      </w:divBdr>
    </w:div>
    <w:div w:id="948659967">
      <w:bodyDiv w:val="1"/>
      <w:marLeft w:val="0"/>
      <w:marRight w:val="0"/>
      <w:marTop w:val="0"/>
      <w:marBottom w:val="0"/>
      <w:divBdr>
        <w:top w:val="none" w:sz="0" w:space="0" w:color="auto"/>
        <w:left w:val="none" w:sz="0" w:space="0" w:color="auto"/>
        <w:bottom w:val="none" w:sz="0" w:space="0" w:color="auto"/>
        <w:right w:val="none" w:sz="0" w:space="0" w:color="auto"/>
      </w:divBdr>
    </w:div>
    <w:div w:id="967468051">
      <w:bodyDiv w:val="1"/>
      <w:marLeft w:val="0"/>
      <w:marRight w:val="0"/>
      <w:marTop w:val="0"/>
      <w:marBottom w:val="0"/>
      <w:divBdr>
        <w:top w:val="none" w:sz="0" w:space="0" w:color="auto"/>
        <w:left w:val="none" w:sz="0" w:space="0" w:color="auto"/>
        <w:bottom w:val="none" w:sz="0" w:space="0" w:color="auto"/>
        <w:right w:val="none" w:sz="0" w:space="0" w:color="auto"/>
      </w:divBdr>
    </w:div>
    <w:div w:id="994912555">
      <w:bodyDiv w:val="1"/>
      <w:marLeft w:val="0"/>
      <w:marRight w:val="0"/>
      <w:marTop w:val="0"/>
      <w:marBottom w:val="0"/>
      <w:divBdr>
        <w:top w:val="none" w:sz="0" w:space="0" w:color="auto"/>
        <w:left w:val="none" w:sz="0" w:space="0" w:color="auto"/>
        <w:bottom w:val="none" w:sz="0" w:space="0" w:color="auto"/>
        <w:right w:val="none" w:sz="0" w:space="0" w:color="auto"/>
      </w:divBdr>
    </w:div>
    <w:div w:id="995451432">
      <w:bodyDiv w:val="1"/>
      <w:marLeft w:val="0"/>
      <w:marRight w:val="0"/>
      <w:marTop w:val="0"/>
      <w:marBottom w:val="0"/>
      <w:divBdr>
        <w:top w:val="none" w:sz="0" w:space="0" w:color="auto"/>
        <w:left w:val="none" w:sz="0" w:space="0" w:color="auto"/>
        <w:bottom w:val="none" w:sz="0" w:space="0" w:color="auto"/>
        <w:right w:val="none" w:sz="0" w:space="0" w:color="auto"/>
      </w:divBdr>
    </w:div>
    <w:div w:id="1001082973">
      <w:bodyDiv w:val="1"/>
      <w:marLeft w:val="0"/>
      <w:marRight w:val="0"/>
      <w:marTop w:val="0"/>
      <w:marBottom w:val="0"/>
      <w:divBdr>
        <w:top w:val="none" w:sz="0" w:space="0" w:color="auto"/>
        <w:left w:val="none" w:sz="0" w:space="0" w:color="auto"/>
        <w:bottom w:val="none" w:sz="0" w:space="0" w:color="auto"/>
        <w:right w:val="none" w:sz="0" w:space="0" w:color="auto"/>
      </w:divBdr>
      <w:divsChild>
        <w:div w:id="1789661937">
          <w:marLeft w:val="0"/>
          <w:marRight w:val="0"/>
          <w:marTop w:val="0"/>
          <w:marBottom w:val="0"/>
          <w:divBdr>
            <w:top w:val="none" w:sz="0" w:space="0" w:color="auto"/>
            <w:left w:val="none" w:sz="0" w:space="0" w:color="auto"/>
            <w:bottom w:val="none" w:sz="0" w:space="0" w:color="auto"/>
            <w:right w:val="none" w:sz="0" w:space="0" w:color="auto"/>
          </w:divBdr>
          <w:divsChild>
            <w:div w:id="1436753388">
              <w:marLeft w:val="0"/>
              <w:marRight w:val="0"/>
              <w:marTop w:val="0"/>
              <w:marBottom w:val="0"/>
              <w:divBdr>
                <w:top w:val="none" w:sz="0" w:space="0" w:color="auto"/>
                <w:left w:val="none" w:sz="0" w:space="0" w:color="auto"/>
                <w:bottom w:val="none" w:sz="0" w:space="0" w:color="auto"/>
                <w:right w:val="none" w:sz="0" w:space="0" w:color="auto"/>
              </w:divBdr>
              <w:divsChild>
                <w:div w:id="1374113269">
                  <w:marLeft w:val="135"/>
                  <w:marRight w:val="120"/>
                  <w:marTop w:val="0"/>
                  <w:marBottom w:val="0"/>
                  <w:divBdr>
                    <w:top w:val="single" w:sz="6" w:space="0" w:color="CCCCCC"/>
                    <w:left w:val="single" w:sz="6" w:space="0" w:color="CCCCCC"/>
                    <w:bottom w:val="single" w:sz="6" w:space="0" w:color="CCCCCC"/>
                    <w:right w:val="single" w:sz="6" w:space="0" w:color="CCCCCC"/>
                  </w:divBdr>
                  <w:divsChild>
                    <w:div w:id="9247267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02126456">
      <w:bodyDiv w:val="1"/>
      <w:marLeft w:val="0"/>
      <w:marRight w:val="0"/>
      <w:marTop w:val="0"/>
      <w:marBottom w:val="0"/>
      <w:divBdr>
        <w:top w:val="none" w:sz="0" w:space="0" w:color="auto"/>
        <w:left w:val="none" w:sz="0" w:space="0" w:color="auto"/>
        <w:bottom w:val="none" w:sz="0" w:space="0" w:color="auto"/>
        <w:right w:val="none" w:sz="0" w:space="0" w:color="auto"/>
      </w:divBdr>
    </w:div>
    <w:div w:id="1019619919">
      <w:bodyDiv w:val="1"/>
      <w:marLeft w:val="0"/>
      <w:marRight w:val="0"/>
      <w:marTop w:val="0"/>
      <w:marBottom w:val="0"/>
      <w:divBdr>
        <w:top w:val="none" w:sz="0" w:space="0" w:color="auto"/>
        <w:left w:val="none" w:sz="0" w:space="0" w:color="auto"/>
        <w:bottom w:val="none" w:sz="0" w:space="0" w:color="auto"/>
        <w:right w:val="none" w:sz="0" w:space="0" w:color="auto"/>
      </w:divBdr>
    </w:div>
    <w:div w:id="1059400513">
      <w:bodyDiv w:val="1"/>
      <w:marLeft w:val="0"/>
      <w:marRight w:val="0"/>
      <w:marTop w:val="0"/>
      <w:marBottom w:val="0"/>
      <w:divBdr>
        <w:top w:val="none" w:sz="0" w:space="0" w:color="auto"/>
        <w:left w:val="none" w:sz="0" w:space="0" w:color="auto"/>
        <w:bottom w:val="none" w:sz="0" w:space="0" w:color="auto"/>
        <w:right w:val="none" w:sz="0" w:space="0" w:color="auto"/>
      </w:divBdr>
    </w:div>
    <w:div w:id="1112898841">
      <w:bodyDiv w:val="1"/>
      <w:marLeft w:val="0"/>
      <w:marRight w:val="0"/>
      <w:marTop w:val="0"/>
      <w:marBottom w:val="0"/>
      <w:divBdr>
        <w:top w:val="none" w:sz="0" w:space="0" w:color="auto"/>
        <w:left w:val="none" w:sz="0" w:space="0" w:color="auto"/>
        <w:bottom w:val="none" w:sz="0" w:space="0" w:color="auto"/>
        <w:right w:val="none" w:sz="0" w:space="0" w:color="auto"/>
      </w:divBdr>
    </w:div>
    <w:div w:id="1147895168">
      <w:bodyDiv w:val="1"/>
      <w:marLeft w:val="0"/>
      <w:marRight w:val="0"/>
      <w:marTop w:val="0"/>
      <w:marBottom w:val="0"/>
      <w:divBdr>
        <w:top w:val="none" w:sz="0" w:space="0" w:color="auto"/>
        <w:left w:val="none" w:sz="0" w:space="0" w:color="auto"/>
        <w:bottom w:val="none" w:sz="0" w:space="0" w:color="auto"/>
        <w:right w:val="none" w:sz="0" w:space="0" w:color="auto"/>
      </w:divBdr>
      <w:divsChild>
        <w:div w:id="1832019223">
          <w:marLeft w:val="0"/>
          <w:marRight w:val="0"/>
          <w:marTop w:val="0"/>
          <w:marBottom w:val="0"/>
          <w:divBdr>
            <w:top w:val="none" w:sz="0" w:space="0" w:color="auto"/>
            <w:left w:val="none" w:sz="0" w:space="0" w:color="auto"/>
            <w:bottom w:val="none" w:sz="0" w:space="0" w:color="auto"/>
            <w:right w:val="none" w:sz="0" w:space="0" w:color="auto"/>
          </w:divBdr>
        </w:div>
      </w:divsChild>
    </w:div>
    <w:div w:id="1176574865">
      <w:bodyDiv w:val="1"/>
      <w:marLeft w:val="0"/>
      <w:marRight w:val="0"/>
      <w:marTop w:val="0"/>
      <w:marBottom w:val="0"/>
      <w:divBdr>
        <w:top w:val="none" w:sz="0" w:space="0" w:color="auto"/>
        <w:left w:val="none" w:sz="0" w:space="0" w:color="auto"/>
        <w:bottom w:val="none" w:sz="0" w:space="0" w:color="auto"/>
        <w:right w:val="none" w:sz="0" w:space="0" w:color="auto"/>
      </w:divBdr>
    </w:div>
    <w:div w:id="1214659206">
      <w:bodyDiv w:val="1"/>
      <w:marLeft w:val="0"/>
      <w:marRight w:val="0"/>
      <w:marTop w:val="0"/>
      <w:marBottom w:val="0"/>
      <w:divBdr>
        <w:top w:val="none" w:sz="0" w:space="0" w:color="auto"/>
        <w:left w:val="none" w:sz="0" w:space="0" w:color="auto"/>
        <w:bottom w:val="none" w:sz="0" w:space="0" w:color="auto"/>
        <w:right w:val="none" w:sz="0" w:space="0" w:color="auto"/>
      </w:divBdr>
    </w:div>
    <w:div w:id="1235124134">
      <w:bodyDiv w:val="1"/>
      <w:marLeft w:val="0"/>
      <w:marRight w:val="0"/>
      <w:marTop w:val="0"/>
      <w:marBottom w:val="0"/>
      <w:divBdr>
        <w:top w:val="none" w:sz="0" w:space="0" w:color="auto"/>
        <w:left w:val="none" w:sz="0" w:space="0" w:color="auto"/>
        <w:bottom w:val="none" w:sz="0" w:space="0" w:color="auto"/>
        <w:right w:val="none" w:sz="0" w:space="0" w:color="auto"/>
      </w:divBdr>
    </w:div>
    <w:div w:id="1250581389">
      <w:bodyDiv w:val="1"/>
      <w:marLeft w:val="0"/>
      <w:marRight w:val="0"/>
      <w:marTop w:val="0"/>
      <w:marBottom w:val="0"/>
      <w:divBdr>
        <w:top w:val="none" w:sz="0" w:space="0" w:color="auto"/>
        <w:left w:val="none" w:sz="0" w:space="0" w:color="auto"/>
        <w:bottom w:val="none" w:sz="0" w:space="0" w:color="auto"/>
        <w:right w:val="none" w:sz="0" w:space="0" w:color="auto"/>
      </w:divBdr>
    </w:div>
    <w:div w:id="1251155876">
      <w:bodyDiv w:val="1"/>
      <w:marLeft w:val="0"/>
      <w:marRight w:val="0"/>
      <w:marTop w:val="0"/>
      <w:marBottom w:val="0"/>
      <w:divBdr>
        <w:top w:val="none" w:sz="0" w:space="0" w:color="auto"/>
        <w:left w:val="none" w:sz="0" w:space="0" w:color="auto"/>
        <w:bottom w:val="none" w:sz="0" w:space="0" w:color="auto"/>
        <w:right w:val="none" w:sz="0" w:space="0" w:color="auto"/>
      </w:divBdr>
    </w:div>
    <w:div w:id="1309476756">
      <w:bodyDiv w:val="1"/>
      <w:marLeft w:val="0"/>
      <w:marRight w:val="0"/>
      <w:marTop w:val="0"/>
      <w:marBottom w:val="0"/>
      <w:divBdr>
        <w:top w:val="none" w:sz="0" w:space="0" w:color="auto"/>
        <w:left w:val="none" w:sz="0" w:space="0" w:color="auto"/>
        <w:bottom w:val="none" w:sz="0" w:space="0" w:color="auto"/>
        <w:right w:val="none" w:sz="0" w:space="0" w:color="auto"/>
      </w:divBdr>
    </w:div>
    <w:div w:id="1312565296">
      <w:bodyDiv w:val="1"/>
      <w:marLeft w:val="0"/>
      <w:marRight w:val="0"/>
      <w:marTop w:val="0"/>
      <w:marBottom w:val="0"/>
      <w:divBdr>
        <w:top w:val="none" w:sz="0" w:space="0" w:color="auto"/>
        <w:left w:val="none" w:sz="0" w:space="0" w:color="auto"/>
        <w:bottom w:val="none" w:sz="0" w:space="0" w:color="auto"/>
        <w:right w:val="none" w:sz="0" w:space="0" w:color="auto"/>
      </w:divBdr>
    </w:div>
    <w:div w:id="1364136578">
      <w:bodyDiv w:val="1"/>
      <w:marLeft w:val="0"/>
      <w:marRight w:val="0"/>
      <w:marTop w:val="0"/>
      <w:marBottom w:val="0"/>
      <w:divBdr>
        <w:top w:val="none" w:sz="0" w:space="0" w:color="auto"/>
        <w:left w:val="none" w:sz="0" w:space="0" w:color="auto"/>
        <w:bottom w:val="none" w:sz="0" w:space="0" w:color="auto"/>
        <w:right w:val="none" w:sz="0" w:space="0" w:color="auto"/>
      </w:divBdr>
    </w:div>
    <w:div w:id="1365667622">
      <w:bodyDiv w:val="1"/>
      <w:marLeft w:val="0"/>
      <w:marRight w:val="0"/>
      <w:marTop w:val="0"/>
      <w:marBottom w:val="0"/>
      <w:divBdr>
        <w:top w:val="none" w:sz="0" w:space="0" w:color="auto"/>
        <w:left w:val="none" w:sz="0" w:space="0" w:color="auto"/>
        <w:bottom w:val="none" w:sz="0" w:space="0" w:color="auto"/>
        <w:right w:val="none" w:sz="0" w:space="0" w:color="auto"/>
      </w:divBdr>
    </w:div>
    <w:div w:id="1380857819">
      <w:bodyDiv w:val="1"/>
      <w:marLeft w:val="0"/>
      <w:marRight w:val="0"/>
      <w:marTop w:val="0"/>
      <w:marBottom w:val="0"/>
      <w:divBdr>
        <w:top w:val="none" w:sz="0" w:space="0" w:color="auto"/>
        <w:left w:val="none" w:sz="0" w:space="0" w:color="auto"/>
        <w:bottom w:val="none" w:sz="0" w:space="0" w:color="auto"/>
        <w:right w:val="none" w:sz="0" w:space="0" w:color="auto"/>
      </w:divBdr>
    </w:div>
    <w:div w:id="1394234970">
      <w:bodyDiv w:val="1"/>
      <w:marLeft w:val="0"/>
      <w:marRight w:val="0"/>
      <w:marTop w:val="0"/>
      <w:marBottom w:val="0"/>
      <w:divBdr>
        <w:top w:val="none" w:sz="0" w:space="0" w:color="auto"/>
        <w:left w:val="none" w:sz="0" w:space="0" w:color="auto"/>
        <w:bottom w:val="none" w:sz="0" w:space="0" w:color="auto"/>
        <w:right w:val="none" w:sz="0" w:space="0" w:color="auto"/>
      </w:divBdr>
    </w:div>
    <w:div w:id="1430932797">
      <w:bodyDiv w:val="1"/>
      <w:marLeft w:val="0"/>
      <w:marRight w:val="0"/>
      <w:marTop w:val="0"/>
      <w:marBottom w:val="0"/>
      <w:divBdr>
        <w:top w:val="none" w:sz="0" w:space="0" w:color="auto"/>
        <w:left w:val="none" w:sz="0" w:space="0" w:color="auto"/>
        <w:bottom w:val="none" w:sz="0" w:space="0" w:color="auto"/>
        <w:right w:val="none" w:sz="0" w:space="0" w:color="auto"/>
      </w:divBdr>
    </w:div>
    <w:div w:id="1480413693">
      <w:bodyDiv w:val="1"/>
      <w:marLeft w:val="0"/>
      <w:marRight w:val="0"/>
      <w:marTop w:val="0"/>
      <w:marBottom w:val="0"/>
      <w:divBdr>
        <w:top w:val="none" w:sz="0" w:space="0" w:color="auto"/>
        <w:left w:val="none" w:sz="0" w:space="0" w:color="auto"/>
        <w:bottom w:val="none" w:sz="0" w:space="0" w:color="auto"/>
        <w:right w:val="none" w:sz="0" w:space="0" w:color="auto"/>
      </w:divBdr>
    </w:div>
    <w:div w:id="1491751706">
      <w:bodyDiv w:val="1"/>
      <w:marLeft w:val="0"/>
      <w:marRight w:val="0"/>
      <w:marTop w:val="0"/>
      <w:marBottom w:val="0"/>
      <w:divBdr>
        <w:top w:val="none" w:sz="0" w:space="0" w:color="auto"/>
        <w:left w:val="none" w:sz="0" w:space="0" w:color="auto"/>
        <w:bottom w:val="none" w:sz="0" w:space="0" w:color="auto"/>
        <w:right w:val="none" w:sz="0" w:space="0" w:color="auto"/>
      </w:divBdr>
    </w:div>
    <w:div w:id="1541555852">
      <w:bodyDiv w:val="1"/>
      <w:marLeft w:val="0"/>
      <w:marRight w:val="0"/>
      <w:marTop w:val="0"/>
      <w:marBottom w:val="0"/>
      <w:divBdr>
        <w:top w:val="none" w:sz="0" w:space="0" w:color="auto"/>
        <w:left w:val="none" w:sz="0" w:space="0" w:color="auto"/>
        <w:bottom w:val="none" w:sz="0" w:space="0" w:color="auto"/>
        <w:right w:val="none" w:sz="0" w:space="0" w:color="auto"/>
      </w:divBdr>
      <w:divsChild>
        <w:div w:id="433399309">
          <w:marLeft w:val="0"/>
          <w:marRight w:val="0"/>
          <w:marTop w:val="0"/>
          <w:marBottom w:val="0"/>
          <w:divBdr>
            <w:top w:val="none" w:sz="0" w:space="0" w:color="auto"/>
            <w:left w:val="none" w:sz="0" w:space="0" w:color="auto"/>
            <w:bottom w:val="none" w:sz="0" w:space="0" w:color="auto"/>
            <w:right w:val="none" w:sz="0" w:space="0" w:color="auto"/>
          </w:divBdr>
        </w:div>
      </w:divsChild>
    </w:div>
    <w:div w:id="1665012522">
      <w:bodyDiv w:val="1"/>
      <w:marLeft w:val="0"/>
      <w:marRight w:val="0"/>
      <w:marTop w:val="0"/>
      <w:marBottom w:val="0"/>
      <w:divBdr>
        <w:top w:val="none" w:sz="0" w:space="0" w:color="auto"/>
        <w:left w:val="none" w:sz="0" w:space="0" w:color="auto"/>
        <w:bottom w:val="none" w:sz="0" w:space="0" w:color="auto"/>
        <w:right w:val="none" w:sz="0" w:space="0" w:color="auto"/>
      </w:divBdr>
    </w:div>
    <w:div w:id="1668902202">
      <w:bodyDiv w:val="1"/>
      <w:marLeft w:val="0"/>
      <w:marRight w:val="0"/>
      <w:marTop w:val="0"/>
      <w:marBottom w:val="0"/>
      <w:divBdr>
        <w:top w:val="none" w:sz="0" w:space="0" w:color="auto"/>
        <w:left w:val="none" w:sz="0" w:space="0" w:color="auto"/>
        <w:bottom w:val="none" w:sz="0" w:space="0" w:color="auto"/>
        <w:right w:val="none" w:sz="0" w:space="0" w:color="auto"/>
      </w:divBdr>
    </w:div>
    <w:div w:id="1690988616">
      <w:bodyDiv w:val="1"/>
      <w:marLeft w:val="0"/>
      <w:marRight w:val="0"/>
      <w:marTop w:val="0"/>
      <w:marBottom w:val="0"/>
      <w:divBdr>
        <w:top w:val="none" w:sz="0" w:space="0" w:color="auto"/>
        <w:left w:val="none" w:sz="0" w:space="0" w:color="auto"/>
        <w:bottom w:val="none" w:sz="0" w:space="0" w:color="auto"/>
        <w:right w:val="none" w:sz="0" w:space="0" w:color="auto"/>
      </w:divBdr>
    </w:div>
    <w:div w:id="1742436746">
      <w:bodyDiv w:val="1"/>
      <w:marLeft w:val="0"/>
      <w:marRight w:val="0"/>
      <w:marTop w:val="0"/>
      <w:marBottom w:val="0"/>
      <w:divBdr>
        <w:top w:val="none" w:sz="0" w:space="0" w:color="auto"/>
        <w:left w:val="none" w:sz="0" w:space="0" w:color="auto"/>
        <w:bottom w:val="none" w:sz="0" w:space="0" w:color="auto"/>
        <w:right w:val="none" w:sz="0" w:space="0" w:color="auto"/>
      </w:divBdr>
    </w:div>
    <w:div w:id="1752850939">
      <w:bodyDiv w:val="1"/>
      <w:marLeft w:val="0"/>
      <w:marRight w:val="0"/>
      <w:marTop w:val="0"/>
      <w:marBottom w:val="0"/>
      <w:divBdr>
        <w:top w:val="none" w:sz="0" w:space="0" w:color="auto"/>
        <w:left w:val="none" w:sz="0" w:space="0" w:color="auto"/>
        <w:bottom w:val="none" w:sz="0" w:space="0" w:color="auto"/>
        <w:right w:val="none" w:sz="0" w:space="0" w:color="auto"/>
      </w:divBdr>
    </w:div>
    <w:div w:id="1788430566">
      <w:bodyDiv w:val="1"/>
      <w:marLeft w:val="0"/>
      <w:marRight w:val="0"/>
      <w:marTop w:val="0"/>
      <w:marBottom w:val="0"/>
      <w:divBdr>
        <w:top w:val="none" w:sz="0" w:space="0" w:color="auto"/>
        <w:left w:val="none" w:sz="0" w:space="0" w:color="auto"/>
        <w:bottom w:val="none" w:sz="0" w:space="0" w:color="auto"/>
        <w:right w:val="none" w:sz="0" w:space="0" w:color="auto"/>
      </w:divBdr>
    </w:div>
    <w:div w:id="1792167194">
      <w:bodyDiv w:val="1"/>
      <w:marLeft w:val="0"/>
      <w:marRight w:val="0"/>
      <w:marTop w:val="0"/>
      <w:marBottom w:val="0"/>
      <w:divBdr>
        <w:top w:val="none" w:sz="0" w:space="0" w:color="auto"/>
        <w:left w:val="none" w:sz="0" w:space="0" w:color="auto"/>
        <w:bottom w:val="none" w:sz="0" w:space="0" w:color="auto"/>
        <w:right w:val="none" w:sz="0" w:space="0" w:color="auto"/>
      </w:divBdr>
    </w:div>
    <w:div w:id="1798330581">
      <w:bodyDiv w:val="1"/>
      <w:marLeft w:val="0"/>
      <w:marRight w:val="0"/>
      <w:marTop w:val="0"/>
      <w:marBottom w:val="0"/>
      <w:divBdr>
        <w:top w:val="none" w:sz="0" w:space="0" w:color="auto"/>
        <w:left w:val="none" w:sz="0" w:space="0" w:color="auto"/>
        <w:bottom w:val="none" w:sz="0" w:space="0" w:color="auto"/>
        <w:right w:val="none" w:sz="0" w:space="0" w:color="auto"/>
      </w:divBdr>
    </w:div>
    <w:div w:id="1842431506">
      <w:bodyDiv w:val="1"/>
      <w:marLeft w:val="0"/>
      <w:marRight w:val="0"/>
      <w:marTop w:val="0"/>
      <w:marBottom w:val="0"/>
      <w:divBdr>
        <w:top w:val="none" w:sz="0" w:space="0" w:color="auto"/>
        <w:left w:val="none" w:sz="0" w:space="0" w:color="auto"/>
        <w:bottom w:val="none" w:sz="0" w:space="0" w:color="auto"/>
        <w:right w:val="none" w:sz="0" w:space="0" w:color="auto"/>
      </w:divBdr>
    </w:div>
    <w:div w:id="1927031145">
      <w:bodyDiv w:val="1"/>
      <w:marLeft w:val="0"/>
      <w:marRight w:val="0"/>
      <w:marTop w:val="0"/>
      <w:marBottom w:val="0"/>
      <w:divBdr>
        <w:top w:val="none" w:sz="0" w:space="0" w:color="auto"/>
        <w:left w:val="none" w:sz="0" w:space="0" w:color="auto"/>
        <w:bottom w:val="none" w:sz="0" w:space="0" w:color="auto"/>
        <w:right w:val="none" w:sz="0" w:space="0" w:color="auto"/>
      </w:divBdr>
    </w:div>
    <w:div w:id="1927106118">
      <w:bodyDiv w:val="1"/>
      <w:marLeft w:val="0"/>
      <w:marRight w:val="0"/>
      <w:marTop w:val="0"/>
      <w:marBottom w:val="0"/>
      <w:divBdr>
        <w:top w:val="none" w:sz="0" w:space="0" w:color="auto"/>
        <w:left w:val="none" w:sz="0" w:space="0" w:color="auto"/>
        <w:bottom w:val="none" w:sz="0" w:space="0" w:color="auto"/>
        <w:right w:val="none" w:sz="0" w:space="0" w:color="auto"/>
      </w:divBdr>
    </w:div>
    <w:div w:id="1937597725">
      <w:bodyDiv w:val="1"/>
      <w:marLeft w:val="0"/>
      <w:marRight w:val="0"/>
      <w:marTop w:val="0"/>
      <w:marBottom w:val="0"/>
      <w:divBdr>
        <w:top w:val="none" w:sz="0" w:space="0" w:color="auto"/>
        <w:left w:val="none" w:sz="0" w:space="0" w:color="auto"/>
        <w:bottom w:val="none" w:sz="0" w:space="0" w:color="auto"/>
        <w:right w:val="none" w:sz="0" w:space="0" w:color="auto"/>
      </w:divBdr>
    </w:div>
    <w:div w:id="1942834976">
      <w:bodyDiv w:val="1"/>
      <w:marLeft w:val="0"/>
      <w:marRight w:val="0"/>
      <w:marTop w:val="0"/>
      <w:marBottom w:val="0"/>
      <w:divBdr>
        <w:top w:val="none" w:sz="0" w:space="0" w:color="auto"/>
        <w:left w:val="none" w:sz="0" w:space="0" w:color="auto"/>
        <w:bottom w:val="none" w:sz="0" w:space="0" w:color="auto"/>
        <w:right w:val="none" w:sz="0" w:space="0" w:color="auto"/>
      </w:divBdr>
    </w:div>
    <w:div w:id="1947229168">
      <w:bodyDiv w:val="1"/>
      <w:marLeft w:val="0"/>
      <w:marRight w:val="0"/>
      <w:marTop w:val="0"/>
      <w:marBottom w:val="0"/>
      <w:divBdr>
        <w:top w:val="none" w:sz="0" w:space="0" w:color="auto"/>
        <w:left w:val="none" w:sz="0" w:space="0" w:color="auto"/>
        <w:bottom w:val="none" w:sz="0" w:space="0" w:color="auto"/>
        <w:right w:val="none" w:sz="0" w:space="0" w:color="auto"/>
      </w:divBdr>
    </w:div>
    <w:div w:id="1959991206">
      <w:bodyDiv w:val="1"/>
      <w:marLeft w:val="0"/>
      <w:marRight w:val="0"/>
      <w:marTop w:val="0"/>
      <w:marBottom w:val="0"/>
      <w:divBdr>
        <w:top w:val="none" w:sz="0" w:space="0" w:color="auto"/>
        <w:left w:val="none" w:sz="0" w:space="0" w:color="auto"/>
        <w:bottom w:val="none" w:sz="0" w:space="0" w:color="auto"/>
        <w:right w:val="none" w:sz="0" w:space="0" w:color="auto"/>
      </w:divBdr>
    </w:div>
    <w:div w:id="1978098745">
      <w:bodyDiv w:val="1"/>
      <w:marLeft w:val="0"/>
      <w:marRight w:val="0"/>
      <w:marTop w:val="0"/>
      <w:marBottom w:val="0"/>
      <w:divBdr>
        <w:top w:val="none" w:sz="0" w:space="0" w:color="auto"/>
        <w:left w:val="none" w:sz="0" w:space="0" w:color="auto"/>
        <w:bottom w:val="none" w:sz="0" w:space="0" w:color="auto"/>
        <w:right w:val="none" w:sz="0" w:space="0" w:color="auto"/>
      </w:divBdr>
    </w:div>
    <w:div w:id="1991135199">
      <w:bodyDiv w:val="1"/>
      <w:marLeft w:val="0"/>
      <w:marRight w:val="0"/>
      <w:marTop w:val="0"/>
      <w:marBottom w:val="0"/>
      <w:divBdr>
        <w:top w:val="none" w:sz="0" w:space="0" w:color="auto"/>
        <w:left w:val="none" w:sz="0" w:space="0" w:color="auto"/>
        <w:bottom w:val="none" w:sz="0" w:space="0" w:color="auto"/>
        <w:right w:val="none" w:sz="0" w:space="0" w:color="auto"/>
      </w:divBdr>
      <w:divsChild>
        <w:div w:id="1166899909">
          <w:marLeft w:val="0"/>
          <w:marRight w:val="0"/>
          <w:marTop w:val="0"/>
          <w:marBottom w:val="0"/>
          <w:divBdr>
            <w:top w:val="none" w:sz="0" w:space="0" w:color="auto"/>
            <w:left w:val="none" w:sz="0" w:space="0" w:color="auto"/>
            <w:bottom w:val="none" w:sz="0" w:space="0" w:color="auto"/>
            <w:right w:val="none" w:sz="0" w:space="0" w:color="auto"/>
          </w:divBdr>
        </w:div>
      </w:divsChild>
    </w:div>
    <w:div w:id="2047755605">
      <w:bodyDiv w:val="1"/>
      <w:marLeft w:val="0"/>
      <w:marRight w:val="0"/>
      <w:marTop w:val="0"/>
      <w:marBottom w:val="0"/>
      <w:divBdr>
        <w:top w:val="none" w:sz="0" w:space="0" w:color="auto"/>
        <w:left w:val="none" w:sz="0" w:space="0" w:color="auto"/>
        <w:bottom w:val="none" w:sz="0" w:space="0" w:color="auto"/>
        <w:right w:val="none" w:sz="0" w:space="0" w:color="auto"/>
      </w:divBdr>
    </w:div>
    <w:div w:id="2067756889">
      <w:bodyDiv w:val="1"/>
      <w:marLeft w:val="0"/>
      <w:marRight w:val="0"/>
      <w:marTop w:val="0"/>
      <w:marBottom w:val="0"/>
      <w:divBdr>
        <w:top w:val="none" w:sz="0" w:space="0" w:color="auto"/>
        <w:left w:val="none" w:sz="0" w:space="0" w:color="auto"/>
        <w:bottom w:val="none" w:sz="0" w:space="0" w:color="auto"/>
        <w:right w:val="none" w:sz="0" w:space="0" w:color="auto"/>
      </w:divBdr>
    </w:div>
    <w:div w:id="2083720651">
      <w:bodyDiv w:val="1"/>
      <w:marLeft w:val="0"/>
      <w:marRight w:val="0"/>
      <w:marTop w:val="0"/>
      <w:marBottom w:val="0"/>
      <w:divBdr>
        <w:top w:val="none" w:sz="0" w:space="0" w:color="auto"/>
        <w:left w:val="none" w:sz="0" w:space="0" w:color="auto"/>
        <w:bottom w:val="none" w:sz="0" w:space="0" w:color="auto"/>
        <w:right w:val="none" w:sz="0" w:space="0" w:color="auto"/>
      </w:divBdr>
    </w:div>
    <w:div w:id="213925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ubmed.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DA663-14F6-48EF-9C27-6391826BA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1326</Words>
  <Characters>7563</Characters>
  <Application>Microsoft Office Word</Application>
  <DocSecurity>0</DocSecurity>
  <Lines>63</Lines>
  <Paragraphs>17</Paragraphs>
  <ScaleCrop>false</ScaleCrop>
  <Company>上海电力学院</Company>
  <LinksUpToDate>false</LinksUpToDate>
  <CharactersWithSpaces>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洪洋</dc:creator>
  <cp:lastModifiedBy>sunlei</cp:lastModifiedBy>
  <cp:revision>3</cp:revision>
  <dcterms:created xsi:type="dcterms:W3CDTF">2017-12-25T06:00:00Z</dcterms:created>
  <dcterms:modified xsi:type="dcterms:W3CDTF">2017-12-26T05:39:00Z</dcterms:modified>
</cp:coreProperties>
</file>