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B1" w:rsidRDefault="00030AB9">
      <w:pPr>
        <w:pStyle w:val="A5"/>
        <w:jc w:val="center"/>
        <w:rPr>
          <w:rFonts w:ascii="黑体" w:eastAsia="黑体" w:hAnsi="黑体" w:cs="黑体" w:hint="default"/>
          <w:b/>
          <w:bCs/>
          <w:sz w:val="28"/>
          <w:szCs w:val="28"/>
          <w:lang w:val="zh-TW" w:eastAsia="zh-TW"/>
        </w:rPr>
      </w:pPr>
      <w:r>
        <w:rPr>
          <w:rFonts w:eastAsia="Songti SC Bold"/>
          <w:sz w:val="28"/>
          <w:szCs w:val="28"/>
          <w:lang w:val="zh-TW" w:eastAsia="zh-TW"/>
        </w:rPr>
        <w:t>全瓷微创修复理论与操作班通知</w:t>
      </w:r>
    </w:p>
    <w:p w:rsidR="00C513B1" w:rsidRDefault="00030AB9">
      <w:pPr>
        <w:pStyle w:val="A5"/>
        <w:spacing w:line="400" w:lineRule="exact"/>
        <w:jc w:val="center"/>
        <w:rPr>
          <w:rFonts w:ascii="Songti SC Regular" w:eastAsia="Songti SC Regular" w:hAnsi="Songti SC Regular" w:cs="Songti SC Regular" w:hint="default"/>
          <w:sz w:val="24"/>
          <w:szCs w:val="24"/>
        </w:rPr>
      </w:pPr>
      <w:r>
        <w:rPr>
          <w:rFonts w:ascii="Songti SC Regular" w:hAnsi="Songti SC Regular" w:hint="default"/>
          <w:sz w:val="24"/>
          <w:szCs w:val="24"/>
        </w:rPr>
        <w:t> </w:t>
      </w:r>
    </w:p>
    <w:p w:rsidR="00C513B1" w:rsidRDefault="00030AB9">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rPr>
          <w:rFonts w:ascii="Songti SC Regular" w:eastAsia="Songti SC Regular" w:hAnsi="Songti SC Regular" w:cs="Songti SC Regular" w:hint="default"/>
          <w:sz w:val="24"/>
          <w:szCs w:val="24"/>
        </w:rPr>
      </w:pPr>
      <w:r>
        <w:rPr>
          <w:rFonts w:eastAsia="Songti SC Regular"/>
          <w:sz w:val="24"/>
          <w:szCs w:val="24"/>
        </w:rPr>
        <w:t xml:space="preserve">        </w:t>
      </w:r>
      <w:r>
        <w:rPr>
          <w:rFonts w:eastAsia="Songti SC Regular"/>
          <w:sz w:val="24"/>
          <w:szCs w:val="24"/>
        </w:rPr>
        <w:t>微创是为了最大程度的保存牙体组织，尤其是对粘接修复预后异常珍贵的牙釉质；微创不是</w:t>
      </w:r>
      <w:r>
        <w:rPr>
          <w:rFonts w:ascii="Songti SC Regular" w:hAnsi="Songti SC Regular" w:hint="default"/>
          <w:sz w:val="24"/>
          <w:szCs w:val="24"/>
        </w:rPr>
        <w:t>“</w:t>
      </w:r>
      <w:r>
        <w:rPr>
          <w:rFonts w:eastAsia="Songti SC Regular"/>
          <w:sz w:val="24"/>
          <w:szCs w:val="24"/>
        </w:rPr>
        <w:t>简化</w:t>
      </w:r>
      <w:r>
        <w:rPr>
          <w:rFonts w:ascii="Songti SC Regular" w:hAnsi="Songti SC Regular" w:hint="default"/>
          <w:sz w:val="24"/>
          <w:szCs w:val="24"/>
        </w:rPr>
        <w:t>”</w:t>
      </w:r>
      <w:r>
        <w:rPr>
          <w:rFonts w:eastAsia="Songti SC Regular"/>
          <w:sz w:val="24"/>
          <w:szCs w:val="24"/>
        </w:rPr>
        <w:t>，相反，它考验的是医师对牙体预备、美学、全瓷材料特点、粘接技术、咬合等知识综合运用的能力。北京大学口腔医院修复科组织资深的教师团队，融汇保存修复学的经典理论及当今欧美国家微创修复的最新技术，为全国的牙医同行倾情奉献集经典与现代美学修复学于一体的全瓷材料诠释微创修复理念学习班！</w:t>
      </w:r>
    </w:p>
    <w:p w:rsidR="00C513B1" w:rsidRDefault="00030AB9">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rPr>
          <w:rFonts w:ascii="宋体" w:eastAsia="宋体" w:hAnsi="宋体" w:cs="宋体" w:hint="default"/>
          <w:sz w:val="24"/>
          <w:szCs w:val="24"/>
        </w:rPr>
      </w:pPr>
      <w:r>
        <w:rPr>
          <w:rFonts w:ascii="Songti SC Regular" w:hAnsi="Songti SC Regular"/>
          <w:sz w:val="24"/>
          <w:szCs w:val="24"/>
        </w:rPr>
        <w:t xml:space="preserve">     </w:t>
      </w:r>
      <w:r w:rsidR="00AE6E0C">
        <w:rPr>
          <w:rFonts w:ascii="Songti SC Regular" w:hAnsi="Songti SC Regular"/>
          <w:sz w:val="24"/>
          <w:szCs w:val="24"/>
          <w:lang w:eastAsia="zh-CN"/>
        </w:rPr>
        <w:t xml:space="preserve">  </w:t>
      </w:r>
      <w:r>
        <w:rPr>
          <w:rFonts w:ascii="Songti SC Regular" w:hAnsi="Songti SC Regular"/>
          <w:sz w:val="24"/>
          <w:szCs w:val="24"/>
        </w:rPr>
        <w:t xml:space="preserve"> </w:t>
      </w:r>
      <w:r>
        <w:rPr>
          <w:rFonts w:ascii="宋体" w:eastAsia="宋体" w:hAnsi="宋体" w:cs="宋体"/>
          <w:sz w:val="24"/>
          <w:szCs w:val="24"/>
        </w:rPr>
        <w:t>本学习班</w:t>
      </w:r>
      <w:r>
        <w:rPr>
          <w:rFonts w:eastAsia="Songti SC Regular"/>
          <w:kern w:val="2"/>
          <w:sz w:val="24"/>
          <w:szCs w:val="24"/>
        </w:rPr>
        <w:t>为国家级继续教育项目</w:t>
      </w:r>
      <w:r>
        <w:rPr>
          <w:rFonts w:ascii="宋体" w:eastAsia="宋体" w:hAnsi="宋体" w:cs="宋体"/>
          <w:kern w:val="2"/>
          <w:sz w:val="24"/>
          <w:szCs w:val="24"/>
        </w:rPr>
        <w:t>【</w:t>
      </w:r>
      <w:r w:rsidRPr="00AE6E0C">
        <w:rPr>
          <w:rFonts w:ascii="宋体" w:eastAsia="宋体" w:hAnsi="宋体" w:cs="宋体"/>
          <w:kern w:val="2"/>
          <w:sz w:val="21"/>
          <w:szCs w:val="21"/>
        </w:rPr>
        <w:t>项目编号：</w:t>
      </w:r>
      <w:r w:rsidRPr="00AE6E0C">
        <w:rPr>
          <w:rFonts w:ascii="Songti SC Regular" w:hAnsi="Songti SC Regular"/>
          <w:sz w:val="21"/>
          <w:szCs w:val="21"/>
        </w:rPr>
        <w:t>201</w:t>
      </w:r>
      <w:r w:rsidRPr="00AE6E0C">
        <w:rPr>
          <w:rFonts w:ascii="Songti SC Regular" w:hAnsi="Songti SC Regular"/>
          <w:sz w:val="21"/>
          <w:szCs w:val="21"/>
          <w:lang w:val="zh-CN" w:eastAsia="zh-CN"/>
        </w:rPr>
        <w:t>6</w:t>
      </w:r>
      <w:r w:rsidRPr="00AE6E0C">
        <w:rPr>
          <w:rFonts w:ascii="Songti SC Regular" w:hAnsi="Songti SC Regular"/>
          <w:sz w:val="21"/>
          <w:szCs w:val="21"/>
        </w:rPr>
        <w:t>-08-04-02</w:t>
      </w:r>
      <w:r w:rsidRPr="00AE6E0C">
        <w:rPr>
          <w:rFonts w:ascii="Songti SC Regular" w:hAnsi="Songti SC Regular"/>
          <w:sz w:val="21"/>
          <w:szCs w:val="21"/>
          <w:lang w:val="zh-CN" w:eastAsia="zh-CN"/>
        </w:rPr>
        <w:t>6</w:t>
      </w:r>
      <w:r w:rsidRPr="00AE6E0C">
        <w:rPr>
          <w:rFonts w:ascii="Songti SC Regular" w:hAnsi="Songti SC Regular"/>
          <w:sz w:val="21"/>
          <w:szCs w:val="21"/>
        </w:rPr>
        <w:t xml:space="preserve"> (</w:t>
      </w:r>
      <w:r w:rsidRPr="00AE6E0C">
        <w:rPr>
          <w:rFonts w:eastAsia="Songti SC Regular"/>
          <w:sz w:val="21"/>
          <w:szCs w:val="21"/>
        </w:rPr>
        <w:t>国</w:t>
      </w:r>
      <w:r w:rsidRPr="00AE6E0C">
        <w:rPr>
          <w:rFonts w:ascii="Songti SC Regular" w:hAnsi="Songti SC Regular"/>
          <w:sz w:val="21"/>
          <w:szCs w:val="21"/>
        </w:rPr>
        <w:t>)</w:t>
      </w:r>
      <w:r w:rsidRPr="00AE6E0C">
        <w:rPr>
          <w:rFonts w:ascii="宋体" w:eastAsia="宋体" w:hAnsi="宋体" w:cs="宋体"/>
          <w:sz w:val="21"/>
          <w:szCs w:val="21"/>
        </w:rPr>
        <w:t>，</w:t>
      </w:r>
      <w:r w:rsidRPr="00AE6E0C">
        <w:rPr>
          <w:rFonts w:eastAsia="Songti SC Regular"/>
          <w:kern w:val="2"/>
          <w:sz w:val="21"/>
          <w:szCs w:val="21"/>
        </w:rPr>
        <w:t>授予</w:t>
      </w:r>
      <w:r w:rsidRPr="00AE6E0C">
        <w:rPr>
          <w:rFonts w:ascii="Songti SC Regular" w:hAnsi="Songti SC Regular" w:hint="default"/>
          <w:kern w:val="2"/>
          <w:sz w:val="21"/>
          <w:szCs w:val="21"/>
        </w:rPr>
        <w:t>Ⅰ</w:t>
      </w:r>
      <w:r w:rsidRPr="00AE6E0C">
        <w:rPr>
          <w:rFonts w:eastAsia="Songti SC Regular"/>
          <w:kern w:val="2"/>
          <w:sz w:val="21"/>
          <w:szCs w:val="21"/>
        </w:rPr>
        <w:t>类学分</w:t>
      </w:r>
      <w:r w:rsidRPr="00AE6E0C">
        <w:rPr>
          <w:rFonts w:ascii="Songti SC Regular" w:hAnsi="Songti SC Regular"/>
          <w:kern w:val="2"/>
          <w:sz w:val="21"/>
          <w:szCs w:val="21"/>
        </w:rPr>
        <w:t>6</w:t>
      </w:r>
      <w:r w:rsidRPr="00AE6E0C">
        <w:rPr>
          <w:rFonts w:eastAsia="Songti SC Regular"/>
          <w:kern w:val="2"/>
          <w:sz w:val="21"/>
          <w:szCs w:val="21"/>
        </w:rPr>
        <w:t>分</w:t>
      </w:r>
      <w:r>
        <w:rPr>
          <w:rFonts w:ascii="宋体" w:eastAsia="宋体" w:hAnsi="宋体" w:cs="宋体"/>
          <w:kern w:val="2"/>
          <w:sz w:val="24"/>
          <w:szCs w:val="24"/>
        </w:rPr>
        <w:t>】</w:t>
      </w:r>
      <w:r>
        <w:rPr>
          <w:rFonts w:ascii="宋体" w:eastAsia="宋体" w:hAnsi="宋体" w:cs="宋体"/>
          <w:sz w:val="24"/>
          <w:szCs w:val="24"/>
        </w:rPr>
        <w:t>，授课教师团队由</w:t>
      </w:r>
      <w:r>
        <w:rPr>
          <w:rFonts w:eastAsia="Songti SC Regular"/>
          <w:sz w:val="24"/>
          <w:szCs w:val="24"/>
          <w:lang w:val="zh-CN" w:eastAsia="zh-CN"/>
        </w:rPr>
        <w:t>北大口腔修复科</w:t>
      </w:r>
      <w:r>
        <w:rPr>
          <w:rFonts w:ascii="宋体" w:eastAsia="宋体" w:hAnsi="宋体" w:cs="宋体"/>
          <w:sz w:val="24"/>
          <w:szCs w:val="24"/>
        </w:rPr>
        <w:t>王新知教授，樊聪教授，葛春玲</w:t>
      </w:r>
      <w:r w:rsidR="0069491D">
        <w:rPr>
          <w:rFonts w:ascii="宋体" w:eastAsia="宋体" w:hAnsi="宋体" w:cs="宋体"/>
          <w:sz w:val="24"/>
          <w:szCs w:val="24"/>
          <w:lang w:eastAsia="zh-CN"/>
        </w:rPr>
        <w:t>副主任</w:t>
      </w:r>
      <w:r>
        <w:rPr>
          <w:rFonts w:eastAsia="Songti SC Regular"/>
          <w:sz w:val="24"/>
          <w:szCs w:val="24"/>
          <w:lang w:val="zh-CN" w:eastAsia="zh-CN"/>
        </w:rPr>
        <w:t>医师，</w:t>
      </w:r>
      <w:r>
        <w:rPr>
          <w:rFonts w:ascii="宋体" w:eastAsia="宋体" w:hAnsi="宋体" w:cs="宋体"/>
          <w:sz w:val="24"/>
          <w:szCs w:val="24"/>
        </w:rPr>
        <w:t>杨坚</w:t>
      </w:r>
      <w:r w:rsidR="00B718A9">
        <w:rPr>
          <w:rFonts w:ascii="宋体" w:eastAsia="宋体" w:hAnsi="宋体" w:cs="宋体"/>
          <w:sz w:val="24"/>
          <w:szCs w:val="24"/>
          <w:lang w:eastAsia="zh-CN"/>
        </w:rPr>
        <w:t>老师</w:t>
      </w:r>
      <w:r w:rsidR="00B718A9">
        <w:rPr>
          <w:rFonts w:eastAsia="Songti SC Regular"/>
          <w:sz w:val="24"/>
          <w:szCs w:val="24"/>
          <w:lang w:val="zh-CN" w:eastAsia="zh-CN"/>
        </w:rPr>
        <w:t>和葛严军</w:t>
      </w:r>
      <w:r w:rsidR="00B718A9">
        <w:rPr>
          <w:rFonts w:eastAsiaTheme="minorEastAsia"/>
          <w:sz w:val="24"/>
          <w:szCs w:val="24"/>
          <w:lang w:val="zh-CN" w:eastAsia="zh-CN"/>
        </w:rPr>
        <w:t>老师</w:t>
      </w:r>
      <w:r>
        <w:rPr>
          <w:rFonts w:ascii="宋体" w:eastAsia="宋体" w:hAnsi="宋体" w:cs="宋体"/>
          <w:sz w:val="24"/>
          <w:szCs w:val="24"/>
        </w:rPr>
        <w:t>组成</w:t>
      </w:r>
      <w:r>
        <w:rPr>
          <w:rFonts w:ascii="宋体" w:eastAsia="宋体" w:hAnsi="宋体" w:cs="宋体"/>
          <w:sz w:val="24"/>
          <w:szCs w:val="24"/>
          <w:lang w:val="zh-CN" w:eastAsia="zh-CN"/>
        </w:rPr>
        <w:t>，</w:t>
      </w:r>
      <w:r>
        <w:rPr>
          <w:rFonts w:eastAsia="Songti SC Regular"/>
          <w:sz w:val="24"/>
          <w:szCs w:val="24"/>
          <w:lang w:val="zh-CN" w:eastAsia="zh-CN"/>
        </w:rPr>
        <w:t>团队还邀请了美国加州大学洛杉矶分校（</w:t>
      </w:r>
      <w:r>
        <w:rPr>
          <w:rFonts w:ascii="Songti SC Regular" w:hAnsi="Songti SC Regular"/>
          <w:sz w:val="24"/>
          <w:szCs w:val="24"/>
          <w:lang w:val="zh-CN" w:eastAsia="zh-CN"/>
        </w:rPr>
        <w:t>UCLA</w:t>
      </w:r>
      <w:r>
        <w:rPr>
          <w:rFonts w:eastAsia="Songti SC Regular"/>
          <w:sz w:val="24"/>
          <w:szCs w:val="24"/>
          <w:lang w:val="zh-CN" w:eastAsia="zh-CN"/>
        </w:rPr>
        <w:t>）牙体保存修复及美学修复中心的</w:t>
      </w:r>
      <w:r>
        <w:rPr>
          <w:rFonts w:ascii="Songti SC Regular" w:hAnsi="Songti SC Regular"/>
          <w:sz w:val="24"/>
          <w:szCs w:val="24"/>
          <w:lang w:val="zh-CN" w:eastAsia="zh-CN"/>
        </w:rPr>
        <w:t>Shane White</w:t>
      </w:r>
      <w:r>
        <w:rPr>
          <w:rFonts w:eastAsia="Songti SC Regular"/>
          <w:sz w:val="24"/>
          <w:szCs w:val="24"/>
          <w:lang w:val="zh-CN" w:eastAsia="zh-CN"/>
        </w:rPr>
        <w:t>教授，</w:t>
      </w:r>
      <w:bookmarkStart w:id="0" w:name="_GoBack"/>
      <w:bookmarkEnd w:id="0"/>
      <w:r>
        <w:rPr>
          <w:rFonts w:eastAsia="Songti SC Regular"/>
          <w:sz w:val="24"/>
          <w:szCs w:val="24"/>
          <w:lang w:val="zh-CN" w:eastAsia="zh-CN"/>
        </w:rPr>
        <w:t>将从全瓷设计及循证医学角度阐述微创修复的理念</w:t>
      </w:r>
      <w:r>
        <w:rPr>
          <w:rFonts w:ascii="宋体" w:eastAsia="宋体" w:hAnsi="宋体" w:cs="宋体"/>
          <w:sz w:val="24"/>
          <w:szCs w:val="24"/>
        </w:rPr>
        <w:t>。</w:t>
      </w:r>
      <w:r>
        <w:rPr>
          <w:rFonts w:eastAsia="Songti SC Regular"/>
          <w:sz w:val="24"/>
          <w:szCs w:val="24"/>
          <w:lang w:val="zh-CN" w:eastAsia="zh-CN"/>
        </w:rPr>
        <w:t>本课程</w:t>
      </w:r>
      <w:r>
        <w:rPr>
          <w:rFonts w:ascii="宋体" w:eastAsia="宋体" w:hAnsi="宋体" w:cs="宋体"/>
          <w:sz w:val="24"/>
          <w:szCs w:val="24"/>
        </w:rPr>
        <w:t>理论与操作时间分配合理，力求使各位医师能够从理论上理解微创的</w:t>
      </w:r>
      <w:r>
        <w:rPr>
          <w:rFonts w:eastAsia="Songti SC Regular"/>
          <w:sz w:val="24"/>
          <w:szCs w:val="24"/>
          <w:lang w:val="zh-CN" w:eastAsia="zh-CN"/>
        </w:rPr>
        <w:t>理念</w:t>
      </w:r>
      <w:r>
        <w:rPr>
          <w:rFonts w:ascii="宋体" w:eastAsia="宋体" w:hAnsi="宋体" w:cs="宋体"/>
          <w:sz w:val="24"/>
          <w:szCs w:val="24"/>
        </w:rPr>
        <w:t>，从技术上掌握临床操作的要点。</w:t>
      </w:r>
    </w:p>
    <w:p w:rsidR="00C513B1" w:rsidRDefault="00030AB9">
      <w:pPr>
        <w:pStyle w:val="A5"/>
        <w:spacing w:line="288" w:lineRule="auto"/>
        <w:rPr>
          <w:rFonts w:ascii="Songti SC Regular" w:eastAsia="Songti SC Regular" w:hAnsi="Songti SC Regular" w:cs="Songti SC Regular" w:hint="default"/>
          <w:sz w:val="24"/>
          <w:szCs w:val="24"/>
        </w:rPr>
      </w:pPr>
      <w:r>
        <w:rPr>
          <w:rFonts w:eastAsia="Songti SC Bold"/>
          <w:sz w:val="24"/>
          <w:szCs w:val="24"/>
          <w:lang w:val="zh-TW" w:eastAsia="zh-TW"/>
        </w:rPr>
        <w:t>学习班时间：</w:t>
      </w:r>
      <w:r>
        <w:rPr>
          <w:rFonts w:ascii="Songti SC Regular" w:hAnsi="Songti SC Regular"/>
          <w:sz w:val="24"/>
          <w:szCs w:val="24"/>
        </w:rPr>
        <w:t xml:space="preserve"> 201</w:t>
      </w:r>
      <w:r>
        <w:rPr>
          <w:rFonts w:ascii="Songti SC Regular" w:hAnsi="Songti SC Regular"/>
          <w:sz w:val="24"/>
          <w:szCs w:val="24"/>
          <w:lang w:val="zh-CN"/>
        </w:rPr>
        <w:t>6</w:t>
      </w:r>
      <w:r>
        <w:rPr>
          <w:rFonts w:eastAsia="Songti SC Regular"/>
          <w:sz w:val="24"/>
          <w:szCs w:val="24"/>
          <w:lang w:val="zh-TW" w:eastAsia="zh-TW"/>
        </w:rPr>
        <w:t>年</w:t>
      </w:r>
      <w:r>
        <w:rPr>
          <w:rFonts w:ascii="Songti SC Regular" w:hAnsi="Songti SC Regular"/>
          <w:sz w:val="24"/>
          <w:szCs w:val="24"/>
          <w:lang w:val="zh-CN"/>
        </w:rPr>
        <w:t>6</w:t>
      </w:r>
      <w:r>
        <w:rPr>
          <w:rFonts w:eastAsia="Songti SC Regular"/>
          <w:sz w:val="24"/>
          <w:szCs w:val="24"/>
          <w:lang w:val="zh-TW" w:eastAsia="zh-TW"/>
        </w:rPr>
        <w:t>月</w:t>
      </w:r>
      <w:r>
        <w:rPr>
          <w:rFonts w:ascii="Songti SC Regular" w:hAnsi="Songti SC Regular"/>
          <w:sz w:val="24"/>
          <w:szCs w:val="24"/>
          <w:lang w:val="zh-CN"/>
        </w:rPr>
        <w:t>4</w:t>
      </w:r>
      <w:r>
        <w:rPr>
          <w:rFonts w:eastAsia="Songti SC Regular"/>
          <w:sz w:val="24"/>
          <w:szCs w:val="24"/>
          <w:lang w:val="zh-TW" w:eastAsia="zh-TW"/>
        </w:rPr>
        <w:t>日</w:t>
      </w:r>
      <w:r>
        <w:rPr>
          <w:rFonts w:ascii="Songti SC Regular" w:hAnsi="Songti SC Regular" w:hint="default"/>
          <w:sz w:val="24"/>
          <w:szCs w:val="24"/>
        </w:rPr>
        <w:t>—</w:t>
      </w:r>
      <w:r>
        <w:rPr>
          <w:rFonts w:ascii="Songti SC Regular" w:hAnsi="Songti SC Regular"/>
          <w:sz w:val="24"/>
          <w:szCs w:val="24"/>
          <w:lang w:val="zh-CN"/>
        </w:rPr>
        <w:t>6</w:t>
      </w:r>
      <w:r>
        <w:rPr>
          <w:rFonts w:eastAsia="Songti SC Regular"/>
          <w:sz w:val="24"/>
          <w:szCs w:val="24"/>
          <w:lang w:val="zh-TW" w:eastAsia="zh-TW"/>
        </w:rPr>
        <w:t>月</w:t>
      </w:r>
      <w:r>
        <w:rPr>
          <w:rFonts w:ascii="Songti SC Regular" w:hAnsi="Songti SC Regular"/>
          <w:sz w:val="24"/>
          <w:szCs w:val="24"/>
          <w:lang w:val="zh-CN"/>
        </w:rPr>
        <w:t>6</w:t>
      </w:r>
      <w:r>
        <w:rPr>
          <w:rFonts w:eastAsia="Songti SC Regular"/>
          <w:sz w:val="24"/>
          <w:szCs w:val="24"/>
          <w:lang w:val="zh-TW" w:eastAsia="zh-TW"/>
        </w:rPr>
        <w:t>日</w:t>
      </w:r>
    </w:p>
    <w:p w:rsidR="00C513B1" w:rsidRDefault="00030AB9">
      <w:pPr>
        <w:pStyle w:val="A5"/>
        <w:spacing w:line="288" w:lineRule="auto"/>
        <w:rPr>
          <w:rFonts w:ascii="Songti SC Regular" w:eastAsia="Songti SC Regular" w:hAnsi="Songti SC Regular" w:cs="Songti SC Regular" w:hint="default"/>
          <w:sz w:val="24"/>
          <w:szCs w:val="24"/>
        </w:rPr>
      </w:pPr>
      <w:r>
        <w:rPr>
          <w:rFonts w:eastAsia="Songti SC Bold"/>
          <w:sz w:val="24"/>
          <w:szCs w:val="24"/>
          <w:lang w:val="zh-TW" w:eastAsia="zh-TW"/>
        </w:rPr>
        <w:t>费用标准：</w:t>
      </w:r>
      <w:r>
        <w:rPr>
          <w:rFonts w:eastAsia="Songti SC Regular"/>
          <w:sz w:val="24"/>
          <w:szCs w:val="24"/>
          <w:lang w:val="zh-CN"/>
        </w:rPr>
        <w:t>理论</w:t>
      </w:r>
      <w:r>
        <w:rPr>
          <w:rFonts w:ascii="Songti SC Regular" w:hAnsi="Songti SC Regular"/>
          <w:sz w:val="24"/>
          <w:szCs w:val="24"/>
          <w:lang w:val="zh-CN"/>
        </w:rPr>
        <w:t>+</w:t>
      </w:r>
      <w:r>
        <w:rPr>
          <w:rFonts w:eastAsia="Songti SC Regular"/>
          <w:sz w:val="24"/>
          <w:szCs w:val="24"/>
          <w:lang w:val="zh-TW" w:eastAsia="zh-TW"/>
        </w:rPr>
        <w:t>实习</w:t>
      </w:r>
      <w:r>
        <w:rPr>
          <w:rFonts w:ascii="Songti SC Regular" w:hAnsi="Songti SC Regular"/>
          <w:sz w:val="24"/>
          <w:szCs w:val="24"/>
        </w:rPr>
        <w:t xml:space="preserve"> </w:t>
      </w:r>
      <w:r>
        <w:rPr>
          <w:rFonts w:ascii="Songti SC Regular" w:hAnsi="Songti SC Regular"/>
          <w:sz w:val="24"/>
          <w:szCs w:val="24"/>
          <w:lang w:val="zh-CN"/>
        </w:rPr>
        <w:t>4800</w:t>
      </w:r>
      <w:r>
        <w:rPr>
          <w:rFonts w:eastAsia="Songti SC Regular"/>
          <w:sz w:val="24"/>
          <w:szCs w:val="24"/>
          <w:lang w:val="zh-TW" w:eastAsia="zh-TW"/>
        </w:rPr>
        <w:t>元</w:t>
      </w:r>
      <w:r>
        <w:rPr>
          <w:rFonts w:ascii="Songti SC Regular" w:hAnsi="Songti SC Regular"/>
          <w:sz w:val="24"/>
          <w:szCs w:val="24"/>
        </w:rPr>
        <w:t>/</w:t>
      </w:r>
      <w:r>
        <w:rPr>
          <w:rFonts w:eastAsia="Songti SC Regular"/>
          <w:sz w:val="24"/>
          <w:szCs w:val="24"/>
          <w:lang w:val="zh-TW" w:eastAsia="zh-TW"/>
        </w:rPr>
        <w:t>人</w:t>
      </w:r>
      <w:r>
        <w:rPr>
          <w:rFonts w:eastAsia="Songti SC Regular"/>
          <w:sz w:val="24"/>
          <w:szCs w:val="24"/>
          <w:lang w:val="zh-TW" w:eastAsia="zh-TW"/>
        </w:rPr>
        <w:t xml:space="preserve"> </w:t>
      </w:r>
      <w:r>
        <w:rPr>
          <w:rFonts w:ascii="Songti SC Regular" w:hAnsi="Songti SC Regular"/>
          <w:sz w:val="24"/>
          <w:szCs w:val="24"/>
        </w:rPr>
        <w:t>(</w:t>
      </w:r>
      <w:r>
        <w:rPr>
          <w:rFonts w:eastAsia="Songti SC Regular"/>
          <w:sz w:val="24"/>
          <w:szCs w:val="24"/>
          <w:lang w:val="zh-TW" w:eastAsia="zh-TW"/>
        </w:rPr>
        <w:t>学习班期间食宿自理</w:t>
      </w:r>
      <w:r>
        <w:rPr>
          <w:rFonts w:ascii="Songti SC Regular" w:hAnsi="Songti SC Regular"/>
          <w:sz w:val="24"/>
          <w:szCs w:val="24"/>
        </w:rPr>
        <w:t>)</w:t>
      </w:r>
    </w:p>
    <w:p w:rsidR="00C513B1" w:rsidRDefault="00030AB9">
      <w:pPr>
        <w:pStyle w:val="A5"/>
        <w:spacing w:line="288" w:lineRule="auto"/>
        <w:rPr>
          <w:rFonts w:ascii="Songti SC Regular" w:eastAsia="Songti SC Regular" w:hAnsi="Songti SC Regular" w:cs="Songti SC Regular" w:hint="default"/>
          <w:sz w:val="24"/>
          <w:szCs w:val="24"/>
          <w:lang w:val="zh-TW" w:eastAsia="zh-TW"/>
        </w:rPr>
      </w:pPr>
      <w:r>
        <w:rPr>
          <w:rFonts w:eastAsia="Songti SC Bold"/>
          <w:sz w:val="24"/>
          <w:szCs w:val="24"/>
          <w:lang w:val="zh-TW" w:eastAsia="zh-TW"/>
        </w:rPr>
        <w:t>地点：</w:t>
      </w:r>
      <w:r>
        <w:rPr>
          <w:rFonts w:eastAsia="Songti SC Regular"/>
          <w:sz w:val="24"/>
          <w:szCs w:val="24"/>
          <w:u w:val="single"/>
          <w:lang w:val="zh-TW" w:eastAsia="zh-TW"/>
        </w:rPr>
        <w:t>北京大学口腔医院教学基地</w:t>
      </w:r>
      <w:r>
        <w:rPr>
          <w:rFonts w:eastAsia="Songti SC Regular"/>
          <w:sz w:val="24"/>
          <w:szCs w:val="24"/>
          <w:lang w:val="zh-TW" w:eastAsia="zh-TW"/>
        </w:rPr>
        <w:t>（地址：北京市西城区西什库大街甲</w:t>
      </w:r>
      <w:r>
        <w:rPr>
          <w:rFonts w:ascii="Songti SC Regular" w:hAnsi="Songti SC Regular"/>
          <w:sz w:val="24"/>
          <w:szCs w:val="24"/>
          <w:lang w:val="zh-TW" w:eastAsia="zh-TW"/>
        </w:rPr>
        <w:t>37</w:t>
      </w:r>
      <w:r>
        <w:rPr>
          <w:rFonts w:eastAsia="Songti SC Regular"/>
          <w:sz w:val="24"/>
          <w:szCs w:val="24"/>
          <w:lang w:val="zh-TW" w:eastAsia="zh-TW"/>
        </w:rPr>
        <w:t>号）</w:t>
      </w:r>
    </w:p>
    <w:p w:rsidR="00C513B1" w:rsidRDefault="00030AB9">
      <w:pPr>
        <w:pStyle w:val="A5"/>
        <w:spacing w:line="288" w:lineRule="auto"/>
        <w:rPr>
          <w:rFonts w:ascii="Songti SC Regular" w:eastAsia="Songti SC Regular" w:hAnsi="Songti SC Regular" w:cs="Songti SC Regular" w:hint="default"/>
          <w:sz w:val="24"/>
          <w:szCs w:val="24"/>
          <w:lang w:val="zh-TW" w:eastAsia="zh-TW"/>
        </w:rPr>
      </w:pPr>
      <w:r>
        <w:rPr>
          <w:rFonts w:eastAsia="Songti SC Bold"/>
          <w:sz w:val="24"/>
          <w:szCs w:val="24"/>
          <w:lang w:val="zh-TW" w:eastAsia="zh-TW"/>
        </w:rPr>
        <w:t>名额：</w:t>
      </w:r>
      <w:r>
        <w:rPr>
          <w:rFonts w:ascii="Songti SC Regular" w:hAnsi="Songti SC Regular"/>
          <w:sz w:val="24"/>
          <w:szCs w:val="24"/>
          <w:lang w:val="zh-TW" w:eastAsia="zh-TW"/>
        </w:rPr>
        <w:t xml:space="preserve"> 30</w:t>
      </w:r>
      <w:r>
        <w:rPr>
          <w:rFonts w:ascii="宋体" w:eastAsia="宋体" w:hAnsi="宋体" w:cs="宋体"/>
          <w:sz w:val="24"/>
          <w:szCs w:val="24"/>
          <w:lang w:val="zh-TW" w:eastAsia="zh-TW"/>
        </w:rPr>
        <w:t>人</w:t>
      </w:r>
    </w:p>
    <w:p w:rsidR="00C513B1" w:rsidRDefault="00030AB9">
      <w:pPr>
        <w:pStyle w:val="A5"/>
        <w:spacing w:line="288" w:lineRule="auto"/>
        <w:ind w:firstLine="482"/>
        <w:rPr>
          <w:rFonts w:ascii="Songti SC Regular" w:eastAsia="Songti SC Regular" w:hAnsi="Songti SC Regular" w:cs="Songti SC Regular" w:hint="default"/>
          <w:sz w:val="24"/>
          <w:szCs w:val="24"/>
          <w:lang w:val="zh-TW" w:eastAsia="zh-TW"/>
        </w:rPr>
      </w:pPr>
      <w:r>
        <w:rPr>
          <w:rFonts w:eastAsia="Songti SC Regular"/>
          <w:sz w:val="24"/>
          <w:szCs w:val="24"/>
          <w:lang w:val="zh-TW" w:eastAsia="zh-TW"/>
        </w:rPr>
        <w:t>凡欲参加本次学习班者，请您接到通知后尽快</w:t>
      </w:r>
      <w:r>
        <w:rPr>
          <w:rFonts w:ascii="宋体" w:eastAsia="宋体" w:hAnsi="宋体" w:cs="宋体"/>
          <w:sz w:val="24"/>
          <w:szCs w:val="24"/>
          <w:lang w:val="zh-TW" w:eastAsia="zh-TW"/>
        </w:rPr>
        <w:t>将回执信息填好后</w:t>
      </w:r>
      <w:r w:rsidR="003475E6">
        <w:rPr>
          <w:rFonts w:ascii="宋体" w:eastAsia="宋体" w:hAnsi="宋体" w:cs="宋体"/>
          <w:sz w:val="24"/>
          <w:szCs w:val="24"/>
          <w:lang w:val="zh-TW"/>
        </w:rPr>
        <w:t>发到指定邮箱</w:t>
      </w:r>
      <w:r>
        <w:rPr>
          <w:rFonts w:eastAsia="Songti SC Regular"/>
          <w:sz w:val="24"/>
          <w:szCs w:val="24"/>
          <w:lang w:val="zh-TW" w:eastAsia="zh-TW"/>
        </w:rPr>
        <w:t>，名额确</w:t>
      </w:r>
      <w:r w:rsidR="003475E6">
        <w:rPr>
          <w:rFonts w:eastAsiaTheme="minorEastAsia"/>
          <w:sz w:val="24"/>
          <w:szCs w:val="24"/>
          <w:lang w:val="zh-TW"/>
        </w:rPr>
        <w:t>定</w:t>
      </w:r>
      <w:r>
        <w:rPr>
          <w:rFonts w:eastAsia="Songti SC Regular"/>
          <w:sz w:val="24"/>
          <w:szCs w:val="24"/>
          <w:lang w:val="zh-TW" w:eastAsia="zh-TW"/>
        </w:rPr>
        <w:t>后</w:t>
      </w:r>
      <w:r w:rsidR="003475E6">
        <w:rPr>
          <w:rFonts w:eastAsiaTheme="minorEastAsia"/>
          <w:sz w:val="24"/>
          <w:szCs w:val="24"/>
          <w:lang w:val="zh-TW"/>
        </w:rPr>
        <w:t>会务将把汇款账号发到您的手机上</w:t>
      </w:r>
      <w:r>
        <w:rPr>
          <w:rFonts w:eastAsia="Songti SC Regular"/>
          <w:sz w:val="24"/>
          <w:szCs w:val="24"/>
          <w:lang w:val="zh-TW" w:eastAsia="zh-TW"/>
        </w:rPr>
        <w:t>，</w:t>
      </w:r>
      <w:r w:rsidR="003475E6">
        <w:rPr>
          <w:rFonts w:eastAsiaTheme="minorEastAsia"/>
          <w:sz w:val="24"/>
          <w:szCs w:val="24"/>
          <w:lang w:val="zh-TW"/>
        </w:rPr>
        <w:t>5</w:t>
      </w:r>
      <w:r w:rsidR="003475E6">
        <w:rPr>
          <w:rFonts w:eastAsiaTheme="minorEastAsia"/>
          <w:sz w:val="24"/>
          <w:szCs w:val="24"/>
          <w:lang w:val="zh-TW"/>
        </w:rPr>
        <w:t>月中旬</w:t>
      </w:r>
      <w:r>
        <w:rPr>
          <w:rFonts w:eastAsia="Songti SC Regular"/>
          <w:sz w:val="24"/>
          <w:szCs w:val="24"/>
          <w:lang w:val="zh-TW" w:eastAsia="zh-TW"/>
        </w:rPr>
        <w:t>我们</w:t>
      </w:r>
      <w:r>
        <w:rPr>
          <w:rFonts w:eastAsia="Songti SC Regular"/>
          <w:sz w:val="24"/>
          <w:szCs w:val="24"/>
          <w:lang w:val="zh-CN"/>
        </w:rPr>
        <w:t>将</w:t>
      </w:r>
      <w:r w:rsidR="003475E6">
        <w:rPr>
          <w:rFonts w:eastAsiaTheme="minorEastAsia"/>
          <w:sz w:val="24"/>
          <w:szCs w:val="24"/>
          <w:lang w:val="zh-CN"/>
        </w:rPr>
        <w:t>把</w:t>
      </w:r>
      <w:r>
        <w:rPr>
          <w:rFonts w:eastAsia="Songti SC Regular"/>
          <w:sz w:val="24"/>
          <w:szCs w:val="24"/>
          <w:lang w:val="zh-TW" w:eastAsia="zh-TW"/>
        </w:rPr>
        <w:t>学习班具体报到地点及时间安排</w:t>
      </w:r>
      <w:r>
        <w:rPr>
          <w:rFonts w:ascii="宋体" w:eastAsia="宋体" w:hAnsi="宋体" w:cs="宋体"/>
          <w:sz w:val="24"/>
          <w:szCs w:val="24"/>
          <w:lang w:val="zh-TW" w:eastAsia="zh-TW"/>
        </w:rPr>
        <w:t>发到您的邮箱里，届时请查收</w:t>
      </w:r>
      <w:r>
        <w:rPr>
          <w:rFonts w:eastAsia="Songti SC Regular"/>
          <w:sz w:val="24"/>
          <w:szCs w:val="24"/>
          <w:lang w:val="zh-TW" w:eastAsia="zh-TW"/>
        </w:rPr>
        <w:t>。名额有限，预报从速！</w:t>
      </w:r>
    </w:p>
    <w:p w:rsidR="00C513B1" w:rsidRDefault="00030AB9">
      <w:pPr>
        <w:pStyle w:val="A5"/>
        <w:spacing w:line="288" w:lineRule="auto"/>
        <w:ind w:firstLine="482"/>
        <w:rPr>
          <w:rFonts w:ascii="Songti SC Regular" w:eastAsia="Songti SC Regular" w:hAnsi="Songti SC Regular" w:cs="Songti SC Regular" w:hint="default"/>
          <w:sz w:val="24"/>
          <w:szCs w:val="24"/>
        </w:rPr>
      </w:pPr>
      <w:r>
        <w:rPr>
          <w:rFonts w:eastAsia="Songti SC Regular"/>
          <w:sz w:val="24"/>
          <w:szCs w:val="24"/>
          <w:lang w:val="zh-TW" w:eastAsia="zh-TW"/>
        </w:rPr>
        <w:t>联系电话：</w:t>
      </w:r>
      <w:r>
        <w:rPr>
          <w:rFonts w:ascii="Songti SC Regular" w:hAnsi="Songti SC Regular"/>
          <w:sz w:val="24"/>
          <w:szCs w:val="24"/>
        </w:rPr>
        <w:t>82195259    13621025683</w:t>
      </w:r>
    </w:p>
    <w:p w:rsidR="00C513B1" w:rsidRDefault="00030AB9">
      <w:pPr>
        <w:pStyle w:val="A5"/>
        <w:spacing w:line="288" w:lineRule="auto"/>
        <w:ind w:firstLine="482"/>
        <w:rPr>
          <w:rFonts w:ascii="Songti SC Regular" w:eastAsia="Songti SC Regular" w:hAnsi="Songti SC Regular" w:cs="Songti SC Regular" w:hint="default"/>
          <w:sz w:val="24"/>
          <w:szCs w:val="24"/>
        </w:rPr>
      </w:pPr>
      <w:r>
        <w:rPr>
          <w:rFonts w:eastAsia="Songti SC Regular"/>
          <w:sz w:val="24"/>
          <w:szCs w:val="24"/>
          <w:lang w:val="zh-TW" w:eastAsia="zh-TW"/>
        </w:rPr>
        <w:t>电子邮件：</w:t>
      </w:r>
      <w:r>
        <w:rPr>
          <w:rFonts w:ascii="Songti SC Regular" w:hAnsi="Songti SC Regular"/>
          <w:sz w:val="24"/>
          <w:szCs w:val="24"/>
        </w:rPr>
        <w:t>kqweichuang@sina.com</w:t>
      </w:r>
    </w:p>
    <w:p w:rsidR="00C513B1" w:rsidRDefault="00030AB9">
      <w:pPr>
        <w:pStyle w:val="A5"/>
        <w:spacing w:line="288" w:lineRule="auto"/>
        <w:ind w:firstLine="482"/>
        <w:rPr>
          <w:rFonts w:ascii="Songti SC Regular" w:eastAsia="Songti SC Regular" w:hAnsi="Songti SC Regular" w:cs="Songti SC Regular" w:hint="default"/>
          <w:sz w:val="24"/>
          <w:szCs w:val="24"/>
        </w:rPr>
      </w:pPr>
      <w:r>
        <w:rPr>
          <w:rFonts w:eastAsia="Songti SC Regular"/>
          <w:sz w:val="24"/>
          <w:szCs w:val="24"/>
          <w:lang w:val="zh-TW" w:eastAsia="zh-TW"/>
        </w:rPr>
        <w:t>联</w:t>
      </w:r>
      <w:r>
        <w:rPr>
          <w:rFonts w:ascii="Songti SC Regular" w:hAnsi="Songti SC Regular"/>
          <w:sz w:val="24"/>
          <w:szCs w:val="24"/>
        </w:rPr>
        <w:t xml:space="preserve"> </w:t>
      </w:r>
      <w:r>
        <w:rPr>
          <w:rFonts w:eastAsia="Songti SC Regular"/>
          <w:sz w:val="24"/>
          <w:szCs w:val="24"/>
          <w:lang w:val="zh-TW" w:eastAsia="zh-TW"/>
        </w:rPr>
        <w:t>系</w:t>
      </w:r>
      <w:r>
        <w:rPr>
          <w:rFonts w:ascii="Songti SC Regular" w:hAnsi="Songti SC Regular"/>
          <w:sz w:val="24"/>
          <w:szCs w:val="24"/>
        </w:rPr>
        <w:t xml:space="preserve"> </w:t>
      </w:r>
      <w:r>
        <w:rPr>
          <w:rFonts w:eastAsia="Songti SC Regular"/>
          <w:sz w:val="24"/>
          <w:szCs w:val="24"/>
          <w:lang w:val="zh-TW" w:eastAsia="zh-TW"/>
        </w:rPr>
        <w:t>人：</w:t>
      </w:r>
      <w:r>
        <w:rPr>
          <w:rFonts w:ascii="Songti SC Regular" w:hAnsi="Songti SC Regular"/>
          <w:sz w:val="24"/>
          <w:szCs w:val="24"/>
        </w:rPr>
        <w:t xml:space="preserve">:  </w:t>
      </w:r>
      <w:r>
        <w:rPr>
          <w:rFonts w:eastAsia="Songti SC Regular"/>
          <w:sz w:val="24"/>
          <w:szCs w:val="24"/>
          <w:lang w:val="zh-TW" w:eastAsia="zh-TW"/>
        </w:rPr>
        <w:t>张丽君</w:t>
      </w:r>
    </w:p>
    <w:p w:rsidR="00C513B1" w:rsidRDefault="00030AB9" w:rsidP="00ED7EA8">
      <w:pPr>
        <w:pStyle w:val="A5"/>
        <w:spacing w:line="288" w:lineRule="auto"/>
        <w:ind w:firstLine="482"/>
        <w:rPr>
          <w:rFonts w:ascii="Songti SC Regular" w:eastAsia="Songti SC Regular" w:hAnsi="Songti SC Regular" w:cs="Songti SC Regular" w:hint="default"/>
          <w:sz w:val="24"/>
          <w:szCs w:val="24"/>
          <w:lang w:val="zh-TW" w:eastAsia="zh-TW"/>
        </w:rPr>
      </w:pPr>
      <w:r>
        <w:rPr>
          <w:rFonts w:ascii="Songti SC Regular" w:hAnsi="Songti SC Regular"/>
          <w:sz w:val="24"/>
          <w:szCs w:val="24"/>
        </w:rPr>
        <w:t xml:space="preserve">                                   </w:t>
      </w:r>
      <w:r w:rsidR="00ED7EA8">
        <w:rPr>
          <w:rFonts w:ascii="Songti SC Regular" w:hAnsi="Songti SC Regular"/>
          <w:sz w:val="24"/>
          <w:szCs w:val="24"/>
        </w:rPr>
        <w:t xml:space="preserve">                                                                     </w:t>
      </w:r>
      <w:r>
        <w:rPr>
          <w:rFonts w:ascii="宋体" w:eastAsia="宋体" w:hAnsi="宋体" w:cs="宋体"/>
          <w:sz w:val="24"/>
          <w:szCs w:val="24"/>
          <w:lang w:val="zh-TW" w:eastAsia="zh-TW"/>
        </w:rPr>
        <w:t>北京大学口腔医学院修复科</w:t>
      </w:r>
    </w:p>
    <w:p w:rsidR="00C513B1" w:rsidRDefault="00030AB9" w:rsidP="00ED7EA8">
      <w:pPr>
        <w:pStyle w:val="a7"/>
        <w:spacing w:line="288" w:lineRule="auto"/>
        <w:ind w:left="5250" w:right="480" w:firstLine="600"/>
        <w:jc w:val="right"/>
        <w:rPr>
          <w:rFonts w:ascii="Songti SC Regular" w:hAnsi="Songti SC Regular" w:hint="eastAsia"/>
        </w:rPr>
      </w:pPr>
      <w:r>
        <w:rPr>
          <w:rFonts w:ascii="Songti SC Regular" w:hAnsi="Songti SC Regular"/>
        </w:rPr>
        <w:t>201</w:t>
      </w:r>
      <w:r>
        <w:rPr>
          <w:rFonts w:ascii="Songti SC Regular" w:hAnsi="Songti SC Regular"/>
          <w:lang w:val="zh-CN"/>
        </w:rPr>
        <w:t>6</w:t>
      </w:r>
      <w:r>
        <w:rPr>
          <w:rFonts w:ascii="宋体" w:eastAsia="宋体" w:hAnsi="宋体" w:cs="宋体" w:hint="eastAsia"/>
          <w:lang w:val="zh-TW" w:eastAsia="zh-TW"/>
        </w:rPr>
        <w:t>年</w:t>
      </w:r>
      <w:r>
        <w:rPr>
          <w:rFonts w:ascii="宋体" w:eastAsia="宋体" w:hAnsi="宋体" w:cs="宋体"/>
          <w:lang w:val="zh-CN"/>
        </w:rPr>
        <w:t>4</w:t>
      </w:r>
      <w:r>
        <w:rPr>
          <w:rFonts w:ascii="宋体" w:eastAsia="宋体" w:hAnsi="宋体" w:cs="宋体" w:hint="eastAsia"/>
          <w:lang w:val="zh-TW" w:eastAsia="zh-TW"/>
        </w:rPr>
        <w:t>月</w:t>
      </w:r>
      <w:r>
        <w:rPr>
          <w:rFonts w:ascii="宋体" w:eastAsia="宋体" w:hAnsi="宋体" w:cs="宋体"/>
        </w:rPr>
        <w:t>1</w:t>
      </w:r>
      <w:r>
        <w:rPr>
          <w:rFonts w:ascii="宋体" w:eastAsia="宋体" w:hAnsi="宋体" w:cs="宋体" w:hint="eastAsia"/>
          <w:lang w:val="zh-TW" w:eastAsia="zh-TW"/>
        </w:rPr>
        <w:t>日</w:t>
      </w:r>
      <w:r>
        <w:rPr>
          <w:rFonts w:ascii="Songti SC Regular" w:hAnsi="Songti SC Regular"/>
        </w:rPr>
        <w:t> </w:t>
      </w:r>
    </w:p>
    <w:p w:rsidR="00ED7EA8" w:rsidRPr="00ED7EA8" w:rsidRDefault="00ED7EA8" w:rsidP="00ED7EA8">
      <w:pPr>
        <w:pStyle w:val="A5"/>
        <w:jc w:val="center"/>
        <w:rPr>
          <w:sz w:val="28"/>
          <w:szCs w:val="28"/>
        </w:rPr>
      </w:pPr>
      <w:r w:rsidRPr="00ED7EA8">
        <w:rPr>
          <w:sz w:val="28"/>
          <w:szCs w:val="28"/>
        </w:rPr>
        <w:t>回执</w:t>
      </w:r>
    </w:p>
    <w:p w:rsidR="00ED7EA8" w:rsidRPr="0091414B" w:rsidRDefault="00ED7EA8" w:rsidP="00ED7EA8">
      <w:pPr>
        <w:pStyle w:val="A5"/>
        <w:widowControl/>
        <w:ind w:firstLine="1"/>
        <w:jc w:val="center"/>
        <w:rPr>
          <w:rFonts w:ascii="宋体" w:eastAsia="宋体" w:hAnsi="宋体" w:cs="宋体"/>
          <w:lang w:val="zh-TW" w:eastAsia="zh-TW"/>
        </w:rPr>
      </w:pPr>
      <w:r w:rsidRPr="0091414B">
        <w:rPr>
          <w:rFonts w:ascii="宋体" w:eastAsia="宋体" w:hAnsi="宋体" w:cs="宋体"/>
          <w:lang w:val="zh-TW" w:eastAsia="zh-TW"/>
        </w:rPr>
        <w:t>(</w:t>
      </w:r>
      <w:r w:rsidR="000A7A41" w:rsidRPr="000A7A41">
        <w:rPr>
          <w:rFonts w:ascii="宋体" w:eastAsia="宋体" w:hAnsi="宋体" w:cs="宋体"/>
          <w:lang w:val="zh-TW" w:eastAsia="zh-TW"/>
        </w:rPr>
        <w:t>全瓷微创修复理论与操作班</w:t>
      </w:r>
      <w:r w:rsidRPr="0091414B">
        <w:rPr>
          <w:rFonts w:ascii="宋体" w:eastAsia="宋体" w:hAnsi="宋体" w:cs="宋体"/>
          <w:lang w:val="zh-TW" w:eastAsia="zh-TW"/>
        </w:rPr>
        <w:t>)</w:t>
      </w:r>
    </w:p>
    <w:tbl>
      <w:tblPr>
        <w:tblW w:w="11303" w:type="dxa"/>
        <w:tblInd w:w="-8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87"/>
        <w:gridCol w:w="1635"/>
        <w:gridCol w:w="796"/>
        <w:gridCol w:w="1068"/>
        <w:gridCol w:w="953"/>
        <w:gridCol w:w="1000"/>
        <w:gridCol w:w="1570"/>
        <w:gridCol w:w="609"/>
        <w:gridCol w:w="2885"/>
      </w:tblGrid>
      <w:tr w:rsidR="00ED7EA8" w:rsidTr="00ED7EA8">
        <w:trPr>
          <w:trHeight w:val="409"/>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Default="00ED7EA8" w:rsidP="001D3255">
            <w:pPr>
              <w:pStyle w:val="A5"/>
              <w:widowControl/>
              <w:ind w:firstLine="1"/>
              <w:jc w:val="left"/>
            </w:pPr>
            <w:r w:rsidRPr="00543631">
              <w:rPr>
                <w:rFonts w:ascii="宋体" w:eastAsia="宋体" w:hAnsi="宋体" w:cs="宋体"/>
                <w:lang w:val="zh-TW" w:eastAsia="zh-TW"/>
              </w:rPr>
              <w:t>姓名</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Pr="00543631" w:rsidRDefault="00ED7EA8" w:rsidP="001D3255"/>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Default="00ED7EA8" w:rsidP="001D3255">
            <w:pPr>
              <w:pStyle w:val="A5"/>
              <w:widowControl/>
              <w:ind w:firstLine="1"/>
              <w:jc w:val="left"/>
            </w:pPr>
            <w:r w:rsidRPr="00543631">
              <w:rPr>
                <w:rFonts w:ascii="宋体" w:eastAsia="宋体" w:hAnsi="宋体" w:cs="宋体"/>
                <w:lang w:val="zh-TW" w:eastAsia="zh-TW"/>
              </w:rPr>
              <w:t>性别</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Pr="00543631" w:rsidRDefault="00ED7EA8" w:rsidP="001D3255"/>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Default="00ED7EA8" w:rsidP="001D3255">
            <w:pPr>
              <w:pStyle w:val="A5"/>
              <w:widowControl/>
              <w:ind w:firstLine="1"/>
              <w:jc w:val="left"/>
            </w:pPr>
            <w:r w:rsidRPr="00543631">
              <w:rPr>
                <w:rFonts w:ascii="宋体" w:eastAsia="宋体" w:hAnsi="宋体" w:cs="宋体"/>
                <w:lang w:val="zh-TW" w:eastAsia="zh-TW"/>
              </w:rPr>
              <w:t>民族</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Pr="00543631" w:rsidRDefault="00ED7EA8" w:rsidP="001D3255"/>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Default="00ED7EA8" w:rsidP="001D3255">
            <w:pPr>
              <w:pStyle w:val="A5"/>
              <w:widowControl/>
              <w:ind w:firstLine="1"/>
              <w:jc w:val="left"/>
            </w:pPr>
            <w:r w:rsidRPr="00543631">
              <w:rPr>
                <w:rFonts w:ascii="宋体" w:eastAsia="宋体" w:hAnsi="宋体" w:cs="宋体"/>
                <w:lang w:val="zh-TW" w:eastAsia="zh-TW"/>
              </w:rPr>
              <w:t>身份证号码</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Pr="00543631" w:rsidRDefault="00ED7EA8" w:rsidP="001D3255"/>
        </w:tc>
      </w:tr>
      <w:tr w:rsidR="00ED7EA8" w:rsidTr="00ED7EA8">
        <w:trPr>
          <w:trHeight w:val="389"/>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Default="00ED7EA8" w:rsidP="001D3255">
            <w:pPr>
              <w:pStyle w:val="A5"/>
              <w:widowControl/>
              <w:ind w:firstLine="1"/>
              <w:jc w:val="left"/>
            </w:pPr>
            <w:r w:rsidRPr="00543631">
              <w:rPr>
                <w:rFonts w:ascii="宋体" w:eastAsia="宋体" w:hAnsi="宋体" w:cs="宋体"/>
                <w:lang w:val="zh-TW" w:eastAsia="zh-TW"/>
              </w:rPr>
              <w:t>学历</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Pr="00543631" w:rsidRDefault="00ED7EA8" w:rsidP="001D3255"/>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Default="00ED7EA8" w:rsidP="001D3255">
            <w:pPr>
              <w:pStyle w:val="A5"/>
              <w:widowControl/>
              <w:ind w:firstLine="1"/>
              <w:jc w:val="left"/>
            </w:pPr>
            <w:r w:rsidRPr="00543631">
              <w:rPr>
                <w:rFonts w:ascii="宋体" w:eastAsia="宋体" w:hAnsi="宋体" w:cs="宋体"/>
                <w:lang w:val="zh-TW" w:eastAsia="zh-TW"/>
              </w:rPr>
              <w:t>学位</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Pr="00543631" w:rsidRDefault="00ED7EA8" w:rsidP="001D3255"/>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Default="00ED7EA8" w:rsidP="001D3255">
            <w:pPr>
              <w:pStyle w:val="A5"/>
              <w:widowControl/>
              <w:ind w:firstLine="1"/>
              <w:jc w:val="left"/>
            </w:pPr>
            <w:r w:rsidRPr="00543631">
              <w:rPr>
                <w:rFonts w:ascii="宋体" w:eastAsia="宋体" w:hAnsi="宋体" w:cs="宋体"/>
                <w:lang w:val="zh-TW" w:eastAsia="zh-TW"/>
              </w:rPr>
              <w:t>职称</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Pr="00543631" w:rsidRDefault="00ED7EA8" w:rsidP="001D3255"/>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Default="00ED7EA8" w:rsidP="001D3255">
            <w:pPr>
              <w:pStyle w:val="A5"/>
              <w:widowControl/>
              <w:ind w:firstLine="1"/>
              <w:jc w:val="left"/>
            </w:pPr>
            <w:r w:rsidRPr="00543631">
              <w:rPr>
                <w:rFonts w:ascii="宋体" w:eastAsia="宋体" w:hAnsi="宋体" w:cs="宋体"/>
                <w:lang w:val="zh-TW" w:eastAsia="zh-TW"/>
              </w:rPr>
              <w:t>联系电话</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Pr="00543631" w:rsidRDefault="00ED7EA8" w:rsidP="001D3255"/>
        </w:tc>
      </w:tr>
      <w:tr w:rsidR="00ED7EA8" w:rsidTr="00ED7EA8">
        <w:trPr>
          <w:trHeight w:val="397"/>
        </w:trPr>
        <w:tc>
          <w:tcPr>
            <w:tcW w:w="841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Default="00ED7EA8" w:rsidP="001D3255">
            <w:pPr>
              <w:pStyle w:val="A5"/>
              <w:widowControl/>
              <w:ind w:firstLine="1"/>
              <w:jc w:val="left"/>
            </w:pPr>
            <w:r w:rsidRPr="00543631">
              <w:rPr>
                <w:rFonts w:ascii="宋体" w:eastAsia="宋体" w:hAnsi="宋体" w:cs="宋体"/>
                <w:lang w:val="zh-TW" w:eastAsia="zh-TW"/>
              </w:rPr>
              <w:t>工作单位和通讯地址：</w:t>
            </w:r>
            <w:r w:rsidRPr="00543631">
              <w:rPr>
                <w:rFonts w:ascii="宋体" w:eastAsia="宋体" w:hAnsi="宋体" w:cs="宋体"/>
              </w:rPr>
              <w:t xml:space="preserve"> </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Default="00ED7EA8" w:rsidP="001D3255">
            <w:pPr>
              <w:pStyle w:val="A5"/>
              <w:widowControl/>
              <w:ind w:firstLine="1"/>
              <w:jc w:val="left"/>
            </w:pPr>
            <w:r w:rsidRPr="00543631">
              <w:rPr>
                <w:rFonts w:ascii="宋体" w:eastAsia="宋体" w:hAnsi="宋体" w:cs="宋体"/>
                <w:lang w:val="zh-TW" w:eastAsia="zh-TW"/>
              </w:rPr>
              <w:t>邮编：</w:t>
            </w:r>
          </w:p>
        </w:tc>
      </w:tr>
      <w:tr w:rsidR="00ED7EA8" w:rsidTr="00ED7EA8">
        <w:trPr>
          <w:trHeight w:val="547"/>
        </w:trPr>
        <w:tc>
          <w:tcPr>
            <w:tcW w:w="1130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A8" w:rsidRDefault="00ED7EA8" w:rsidP="001D3255">
            <w:pPr>
              <w:pStyle w:val="A5"/>
              <w:widowControl/>
              <w:ind w:firstLine="1"/>
              <w:jc w:val="left"/>
            </w:pPr>
            <w:r w:rsidRPr="00543631">
              <w:rPr>
                <w:rFonts w:ascii="宋体" w:eastAsia="宋体" w:hAnsi="宋体" w:cs="宋体"/>
                <w:lang w:val="zh-TW" w:eastAsia="zh-TW"/>
              </w:rPr>
              <w:t>发票抬头：</w:t>
            </w:r>
          </w:p>
        </w:tc>
      </w:tr>
    </w:tbl>
    <w:p w:rsidR="00ED7EA8" w:rsidRDefault="00ED7EA8" w:rsidP="00ED7EA8">
      <w:pPr>
        <w:spacing w:line="400" w:lineRule="exact"/>
        <w:ind w:rightChars="-327" w:right="-785"/>
        <w:rPr>
          <w:rFonts w:cs="宋体" w:hint="eastAsia"/>
          <w:lang w:eastAsia="zh-CN"/>
        </w:rPr>
      </w:pPr>
      <w:r>
        <w:rPr>
          <w:rFonts w:cs="宋体" w:hint="eastAsia"/>
          <w:lang w:eastAsia="zh-CN"/>
        </w:rPr>
        <w:t>注：此表为登记学员信息和办理证书的依据，请逐项填写，不要遗漏，复制有效。</w:t>
      </w:r>
    </w:p>
    <w:p w:rsidR="00ED7EA8" w:rsidRDefault="00ED7EA8" w:rsidP="00ED7EA8">
      <w:pPr>
        <w:spacing w:line="400" w:lineRule="exact"/>
        <w:ind w:rightChars="-327" w:right="-785"/>
        <w:rPr>
          <w:lang w:eastAsia="zh-CN"/>
        </w:rPr>
      </w:pPr>
      <w:r>
        <w:rPr>
          <w:rFonts w:cs="宋体" w:hint="eastAsia"/>
          <w:lang w:eastAsia="zh-CN"/>
        </w:rPr>
        <w:t xml:space="preserve"> </w:t>
      </w:r>
      <w:r>
        <w:rPr>
          <w:rFonts w:cs="宋体" w:hint="eastAsia"/>
          <w:lang w:eastAsia="zh-CN"/>
        </w:rPr>
        <w:t xml:space="preserve">    </w:t>
      </w:r>
      <w:r>
        <w:rPr>
          <w:rFonts w:cs="宋体" w:hint="eastAsia"/>
          <w:lang w:eastAsia="zh-CN"/>
        </w:rPr>
        <w:t xml:space="preserve">  </w:t>
      </w:r>
      <w:r>
        <w:rPr>
          <w:rFonts w:cs="宋体" w:hint="eastAsia"/>
          <w:szCs w:val="21"/>
          <w:lang w:eastAsia="zh-CN"/>
        </w:rPr>
        <w:t>凡需住宿的学员请自行提前预定。</w:t>
      </w:r>
      <w:r>
        <w:rPr>
          <w:rFonts w:eastAsia="华文楷体" w:hint="eastAsia"/>
          <w:sz w:val="28"/>
          <w:szCs w:val="28"/>
          <w:lang w:val="zh-TW" w:eastAsia="zh-CN"/>
        </w:rPr>
        <w:t xml:space="preserve"> </w:t>
      </w:r>
    </w:p>
    <w:p w:rsidR="00ED7EA8" w:rsidRPr="00ED7EA8" w:rsidRDefault="00ED7EA8" w:rsidP="00ED7EA8">
      <w:pPr>
        <w:pStyle w:val="A5"/>
      </w:pPr>
    </w:p>
    <w:sectPr w:rsidR="00ED7EA8" w:rsidRPr="00ED7EA8" w:rsidSect="00ED7EA8">
      <w:pgSz w:w="11900" w:h="16840"/>
      <w:pgMar w:top="1134" w:right="1134" w:bottom="567"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79" w:rsidRDefault="00A22F79">
      <w:r>
        <w:separator/>
      </w:r>
    </w:p>
  </w:endnote>
  <w:endnote w:type="continuationSeparator" w:id="0">
    <w:p w:rsidR="00A22F79" w:rsidRDefault="00A2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Songti SC Bold">
    <w:altName w:val="Times New Roman"/>
    <w:charset w:val="00"/>
    <w:family w:val="roman"/>
    <w:pitch w:val="default"/>
  </w:font>
  <w:font w:name="Songti SC Regular">
    <w:altName w:val="Times New Roman"/>
    <w:charset w:val="00"/>
    <w:family w:val="roman"/>
    <w:pitch w:val="default"/>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79" w:rsidRDefault="00A22F79">
      <w:r>
        <w:separator/>
      </w:r>
    </w:p>
  </w:footnote>
  <w:footnote w:type="continuationSeparator" w:id="0">
    <w:p w:rsidR="00A22F79" w:rsidRDefault="00A22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13B1"/>
    <w:rsid w:val="00030AB9"/>
    <w:rsid w:val="000A7A41"/>
    <w:rsid w:val="003475E6"/>
    <w:rsid w:val="0069491D"/>
    <w:rsid w:val="006C1A40"/>
    <w:rsid w:val="009C0895"/>
    <w:rsid w:val="00A22F79"/>
    <w:rsid w:val="00AE6E0C"/>
    <w:rsid w:val="00B718A9"/>
    <w:rsid w:val="00C462FF"/>
    <w:rsid w:val="00C513B1"/>
    <w:rsid w:val="00E96B93"/>
    <w:rsid w:val="00ED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正文 A"/>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A6">
    <w:name w:val="默认 A"/>
    <w:rPr>
      <w:rFonts w:ascii="Arial Unicode MS" w:eastAsia="Arial Unicode MS" w:hAnsi="Arial Unicode MS" w:cs="Arial Unicode MS" w:hint="eastAsia"/>
      <w:color w:val="000000"/>
      <w:sz w:val="22"/>
      <w:szCs w:val="22"/>
      <w:u w:color="000000"/>
      <w:lang w:val="zh-TW" w:eastAsia="zh-TW"/>
    </w:rPr>
  </w:style>
  <w:style w:type="paragraph" w:styleId="a7">
    <w:name w:val="Date"/>
    <w:next w:val="A5"/>
    <w:pPr>
      <w:widowControl w:val="0"/>
      <w:jc w:val="both"/>
    </w:pPr>
    <w:rPr>
      <w:rFonts w:eastAsia="Arial Unicode MS" w:cs="Arial Unicode MS"/>
      <w:color w:val="000000"/>
      <w:kern w:val="2"/>
      <w:sz w:val="24"/>
      <w:szCs w:val="24"/>
      <w:u w:color="000000"/>
    </w:rPr>
  </w:style>
  <w:style w:type="paragraph" w:styleId="a8">
    <w:name w:val="header"/>
    <w:basedOn w:val="a"/>
    <w:link w:val="Char"/>
    <w:uiPriority w:val="99"/>
    <w:unhideWhenUsed/>
    <w:rsid w:val="00ED7E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ED7EA8"/>
    <w:rPr>
      <w:sz w:val="18"/>
      <w:szCs w:val="18"/>
      <w:lang w:eastAsia="en-US"/>
    </w:rPr>
  </w:style>
  <w:style w:type="paragraph" w:styleId="a9">
    <w:name w:val="footer"/>
    <w:basedOn w:val="a"/>
    <w:link w:val="Char0"/>
    <w:uiPriority w:val="99"/>
    <w:unhideWhenUsed/>
    <w:rsid w:val="00ED7EA8"/>
    <w:pPr>
      <w:tabs>
        <w:tab w:val="center" w:pos="4153"/>
        <w:tab w:val="right" w:pos="8306"/>
      </w:tabs>
      <w:snapToGrid w:val="0"/>
    </w:pPr>
    <w:rPr>
      <w:sz w:val="18"/>
      <w:szCs w:val="18"/>
    </w:rPr>
  </w:style>
  <w:style w:type="character" w:customStyle="1" w:styleId="Char0">
    <w:name w:val="页脚 Char"/>
    <w:basedOn w:val="a0"/>
    <w:link w:val="a9"/>
    <w:uiPriority w:val="99"/>
    <w:rsid w:val="00ED7EA8"/>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正文 A"/>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A6">
    <w:name w:val="默认 A"/>
    <w:rPr>
      <w:rFonts w:ascii="Arial Unicode MS" w:eastAsia="Arial Unicode MS" w:hAnsi="Arial Unicode MS" w:cs="Arial Unicode MS" w:hint="eastAsia"/>
      <w:color w:val="000000"/>
      <w:sz w:val="22"/>
      <w:szCs w:val="22"/>
      <w:u w:color="000000"/>
      <w:lang w:val="zh-TW" w:eastAsia="zh-TW"/>
    </w:rPr>
  </w:style>
  <w:style w:type="paragraph" w:styleId="a7">
    <w:name w:val="Date"/>
    <w:next w:val="A5"/>
    <w:pPr>
      <w:widowControl w:val="0"/>
      <w:jc w:val="both"/>
    </w:pPr>
    <w:rPr>
      <w:rFonts w:eastAsia="Arial Unicode MS" w:cs="Arial Unicode MS"/>
      <w:color w:val="000000"/>
      <w:kern w:val="2"/>
      <w:sz w:val="24"/>
      <w:szCs w:val="24"/>
      <w:u w:color="000000"/>
    </w:rPr>
  </w:style>
  <w:style w:type="paragraph" w:styleId="a8">
    <w:name w:val="header"/>
    <w:basedOn w:val="a"/>
    <w:link w:val="Char"/>
    <w:uiPriority w:val="99"/>
    <w:unhideWhenUsed/>
    <w:rsid w:val="00ED7E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ED7EA8"/>
    <w:rPr>
      <w:sz w:val="18"/>
      <w:szCs w:val="18"/>
      <w:lang w:eastAsia="en-US"/>
    </w:rPr>
  </w:style>
  <w:style w:type="paragraph" w:styleId="a9">
    <w:name w:val="footer"/>
    <w:basedOn w:val="a"/>
    <w:link w:val="Char0"/>
    <w:uiPriority w:val="99"/>
    <w:unhideWhenUsed/>
    <w:rsid w:val="00ED7EA8"/>
    <w:pPr>
      <w:tabs>
        <w:tab w:val="center" w:pos="4153"/>
        <w:tab w:val="right" w:pos="8306"/>
      </w:tabs>
      <w:snapToGrid w:val="0"/>
    </w:pPr>
    <w:rPr>
      <w:sz w:val="18"/>
      <w:szCs w:val="18"/>
    </w:rPr>
  </w:style>
  <w:style w:type="character" w:customStyle="1" w:styleId="Char0">
    <w:name w:val="页脚 Char"/>
    <w:basedOn w:val="a0"/>
    <w:link w:val="a9"/>
    <w:uiPriority w:val="99"/>
    <w:rsid w:val="00ED7EA8"/>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bdkq</dc:creator>
  <cp:lastModifiedBy>张丽君</cp:lastModifiedBy>
  <cp:revision>13</cp:revision>
  <cp:lastPrinted>2016-04-13T08:15:00Z</cp:lastPrinted>
  <dcterms:created xsi:type="dcterms:W3CDTF">2016-04-13T07:57:00Z</dcterms:created>
  <dcterms:modified xsi:type="dcterms:W3CDTF">2016-04-13T08:21:00Z</dcterms:modified>
</cp:coreProperties>
</file>